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336" w:rsidRDefault="00006022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1661160" cy="1905000"/>
            <wp:effectExtent l="19050" t="0" r="0" b="0"/>
            <wp:docPr id="1" name="Obraz 3" descr="C:\Users\user\Desktop\logo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logo4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36" w:rsidRDefault="0068433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:rsidR="00684336" w:rsidRDefault="0068433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:rsidR="00740B07" w:rsidRPr="00740B07" w:rsidRDefault="0089237F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INSTRUKCJA WYPEŁNIANIA </w:t>
      </w:r>
      <w:r w:rsidR="00740B07" w:rsidRPr="00740B07">
        <w:rPr>
          <w:rFonts w:ascii="Calibri" w:hAnsi="Calibri"/>
          <w:b/>
          <w:sz w:val="20"/>
          <w:szCs w:val="20"/>
        </w:rPr>
        <w:t>FORMULARZ ZGŁOSZENIOWY (osoba ucząca się)</w:t>
      </w:r>
    </w:p>
    <w:p w:rsidR="00740B07" w:rsidRPr="000031A9" w:rsidRDefault="00740B07" w:rsidP="000031A9">
      <w:pPr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 xml:space="preserve">do projektu </w:t>
      </w:r>
      <w:r w:rsidR="00684336" w:rsidRPr="00684336">
        <w:rPr>
          <w:rFonts w:ascii="Calibri" w:hAnsi="Calibri"/>
          <w:b/>
          <w:bCs/>
          <w:sz w:val="20"/>
          <w:szCs w:val="20"/>
        </w:rPr>
        <w:t>„Zagraniczne staże zawodowe ZS Grójec - szansa na wzrost kompetencji zawodowych uczniów”</w:t>
      </w:r>
      <w:r w:rsidR="00684336" w:rsidRPr="00684336">
        <w:rPr>
          <w:rFonts w:ascii="Calibri" w:hAnsi="Calibri"/>
          <w:sz w:val="20"/>
          <w:szCs w:val="20"/>
        </w:rPr>
        <w:t xml:space="preserve"> </w:t>
      </w:r>
      <w:r w:rsidR="0089237F">
        <w:rPr>
          <w:rFonts w:ascii="Calibri" w:hAnsi="Calibri"/>
          <w:sz w:val="20"/>
          <w:szCs w:val="20"/>
        </w:rPr>
        <w:br/>
      </w:r>
      <w:r w:rsidR="00684336" w:rsidRPr="00684336">
        <w:rPr>
          <w:rFonts w:ascii="Calibri" w:hAnsi="Calibri"/>
          <w:sz w:val="20"/>
          <w:szCs w:val="20"/>
        </w:rPr>
        <w:t xml:space="preserve">o numerze  </w:t>
      </w:r>
      <w:r w:rsidR="00684336" w:rsidRPr="00684336">
        <w:rPr>
          <w:rFonts w:ascii="Calibri" w:hAnsi="Calibri"/>
          <w:b/>
          <w:bCs/>
          <w:sz w:val="20"/>
          <w:szCs w:val="20"/>
        </w:rPr>
        <w:t>2020-1-PL01-KA102-080809</w:t>
      </w:r>
      <w:r w:rsidR="00684336" w:rsidRPr="00684336">
        <w:rPr>
          <w:rFonts w:ascii="Calibri" w:hAnsi="Calibri"/>
          <w:sz w:val="20"/>
          <w:szCs w:val="20"/>
        </w:rPr>
        <w:t xml:space="preserve">. Przedsięwzięcie realizowane jest przy wsparciu funduszy Unii Europejskiej </w:t>
      </w:r>
      <w:r w:rsidR="0089237F">
        <w:rPr>
          <w:rFonts w:ascii="Calibri" w:hAnsi="Calibri"/>
          <w:sz w:val="20"/>
          <w:szCs w:val="20"/>
        </w:rPr>
        <w:br/>
      </w:r>
      <w:r w:rsidR="00684336" w:rsidRPr="00684336">
        <w:rPr>
          <w:rFonts w:ascii="Calibri" w:hAnsi="Calibri"/>
          <w:sz w:val="20"/>
          <w:szCs w:val="20"/>
        </w:rPr>
        <w:t xml:space="preserve">w ramach Programu </w:t>
      </w:r>
      <w:r w:rsidR="00684336" w:rsidRPr="00684336">
        <w:rPr>
          <w:rFonts w:ascii="Calibri" w:hAnsi="Calibri"/>
          <w:b/>
          <w:bCs/>
          <w:sz w:val="20"/>
          <w:szCs w:val="20"/>
        </w:rPr>
        <w:t>Erasmus+</w:t>
      </w:r>
      <w:r w:rsidR="00684336" w:rsidRPr="00684336">
        <w:rPr>
          <w:rFonts w:ascii="Calibri" w:hAnsi="Calibri"/>
          <w:sz w:val="20"/>
          <w:szCs w:val="20"/>
        </w:rPr>
        <w:t>, Akcja 1 Mobilność Edukacyjna w sektorze Kształcenie i Szkolenia Zawodowe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  <w:r w:rsidRPr="0089237F">
        <w:rPr>
          <w:rFonts w:ascii="Calibri" w:hAnsi="Calibri"/>
          <w:bCs/>
          <w:sz w:val="20"/>
          <w:szCs w:val="20"/>
        </w:rPr>
        <w:t xml:space="preserve">Kandydat do uczestnictwa w projekcie zgłasza swoją chęć przystąpienia do udziale w procedurze rekrutacyjnej poprzez złożenie w terminie 28.04.2021 – 06.05.2021 poprawnie wypełnionego formularza zgłoszeniowego w sekretariacie Szkoły. Na podstawie danych zawartych w formularzu Komisja Rekrutacyjna zgodnie z kryteriami zawartymi </w:t>
      </w:r>
      <w:r>
        <w:rPr>
          <w:rFonts w:ascii="Calibri" w:hAnsi="Calibri"/>
          <w:bCs/>
          <w:sz w:val="20"/>
          <w:szCs w:val="20"/>
        </w:rPr>
        <w:br/>
      </w:r>
      <w:r w:rsidRPr="0089237F">
        <w:rPr>
          <w:rFonts w:ascii="Calibri" w:hAnsi="Calibri"/>
          <w:bCs/>
          <w:sz w:val="20"/>
          <w:szCs w:val="20"/>
        </w:rPr>
        <w:t xml:space="preserve">w Regulaminie Rekrutacji dokona oceny kandydata i opublikuję listy osób zakwalifikowanych oraz listy rezerwowe. Kandydat wypełnia wszystkie pola formularza samodzielnie, zobowiązując się do przekazywania wyłącznie prawdziwych informacji, które zostaną wyrywkowo zweryfikowane przez Komisję Rekrutacyjną. W przypadku wykrycia nadużyć kandydat zostanie wykluczony z udziału w dalszej procedurze rekrutacyjnej. 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  <w:r w:rsidRPr="0089237F">
        <w:rPr>
          <w:rFonts w:ascii="Calibri" w:hAnsi="Calibri"/>
          <w:bCs/>
          <w:sz w:val="20"/>
          <w:szCs w:val="20"/>
        </w:rPr>
        <w:t>Kandydat wypełnia formularz czytelnie, DRUKOWANYMI LITERAMI. W przypadku kiedy treść zawarta w formularzu jest nieczytelna Komisja Rekrutacyjna może ocenić zgłoszenie na niekorzyść kandydata pomijając ocenę danego punktu.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  <w:r w:rsidRPr="0089237F">
        <w:rPr>
          <w:rFonts w:ascii="Calibri" w:hAnsi="Calibri"/>
          <w:bCs/>
          <w:sz w:val="20"/>
          <w:szCs w:val="20"/>
        </w:rPr>
        <w:t xml:space="preserve">Dostępne są dwa wzory formularza odpowiednio dla osoby uczącej się oraz absolwenta. Kandydat wybiera właściwy dla siebie wzór. 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  <w:r w:rsidRPr="0089237F">
        <w:rPr>
          <w:rFonts w:ascii="Calibri" w:hAnsi="Calibri"/>
          <w:bCs/>
          <w:sz w:val="20"/>
          <w:szCs w:val="20"/>
        </w:rPr>
        <w:t xml:space="preserve">Formularz zgłoszeniowy składa się z 3 części 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pStyle w:val="Akapitzlist"/>
        <w:numPr>
          <w:ilvl w:val="0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 xml:space="preserve">Część A – Dane podstawowe  i informacje o kandydacie/kandydatce: dane te posłużą do przygotowania umowy finansowej z uczestnikiem oraz kodowania ich w informatycznych systemach do zarządzania projektem. Wszystkie pola muszą zostać wypełnione. </w:t>
      </w:r>
    </w:p>
    <w:p w:rsidR="0089237F" w:rsidRPr="0089237F" w:rsidRDefault="0089237F" w:rsidP="0089237F">
      <w:pPr>
        <w:pStyle w:val="Akapitzlist"/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pStyle w:val="Akapitzlist"/>
        <w:numPr>
          <w:ilvl w:val="0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 xml:space="preserve">Informacja o przetwarzaniu danych osobowych: klauzula zawierająca informacje na temat administrowania danymi osobowymi kandydata w związku z udziałem w projekcie. </w:t>
      </w:r>
    </w:p>
    <w:p w:rsidR="0089237F" w:rsidRPr="0089237F" w:rsidRDefault="0089237F" w:rsidP="0089237F">
      <w:pPr>
        <w:pStyle w:val="Akapitzlist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Default="0089237F" w:rsidP="0089237F">
      <w:pPr>
        <w:pStyle w:val="Akapitzlist"/>
        <w:numPr>
          <w:ilvl w:val="0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Cześć B – Kryteria podlegające ocenie: Na podstawie danych zawartych w tej części formularza Komisja Rekrutacyjna dokona oceny punktowej zgodnie z regulaminem rekrutacji. Kandydat zobowiązany jest do podania takich danych jak:</w:t>
      </w:r>
    </w:p>
    <w:p w:rsidR="0089237F" w:rsidRDefault="0089237F" w:rsidP="0089237F">
      <w:pPr>
        <w:pStyle w:val="Akapitzlist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pStyle w:val="Akapitzlist"/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pStyle w:val="Akapitzlist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pStyle w:val="Akapitzlist"/>
        <w:numPr>
          <w:ilvl w:val="1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 xml:space="preserve">Średnia ocen z przedmiotów zawodowych  z poprzedzającego rekrutację </w:t>
      </w:r>
      <w:r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półrocza</w:t>
      </w: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;</w:t>
      </w:r>
    </w:p>
    <w:p w:rsidR="0089237F" w:rsidRPr="0089237F" w:rsidRDefault="0089237F" w:rsidP="0089237F">
      <w:pPr>
        <w:pStyle w:val="Akapitzlist"/>
        <w:numPr>
          <w:ilvl w:val="1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 xml:space="preserve">Średnia ocen z zajęć języka angielskiego (język zawodowy i ogólny) poprzedzającego rekrutację </w:t>
      </w:r>
      <w:r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półrocza</w:t>
      </w: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;</w:t>
      </w:r>
    </w:p>
    <w:p w:rsidR="0089237F" w:rsidRPr="0089237F" w:rsidRDefault="0089237F" w:rsidP="0089237F">
      <w:pPr>
        <w:pStyle w:val="Akapitzlist"/>
        <w:numPr>
          <w:ilvl w:val="1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 xml:space="preserve">Ocena z zachowania na koniec ostatniego </w:t>
      </w:r>
      <w:r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półrocza</w:t>
      </w: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;</w:t>
      </w:r>
    </w:p>
    <w:p w:rsidR="0089237F" w:rsidRPr="0089237F" w:rsidRDefault="0089237F" w:rsidP="0089237F">
      <w:pPr>
        <w:pStyle w:val="Akapitzlist"/>
        <w:numPr>
          <w:ilvl w:val="1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Aktywne działania na rzecz szkoły; (tutaj kandydat wpisuje wszelkie działania i aktywności związane z działaniami na rzecz szkoły jak i osiągnięciami w nauce np.: udział w konkursach i olimpidach, organizacja i udział w wydarzeniach szkolnych, reprezentowanie szkoły na zewnątrz, udział w zawodach sportowych, przynależność do kół naukowych, wolontariaty, itd.;)</w:t>
      </w:r>
    </w:p>
    <w:p w:rsidR="0089237F" w:rsidRPr="0089237F" w:rsidRDefault="0089237F" w:rsidP="0089237F">
      <w:pPr>
        <w:pStyle w:val="Akapitzlist"/>
        <w:numPr>
          <w:ilvl w:val="1"/>
          <w:numId w:val="2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Ocena sytuacji życiowej ucznia; (kandydat wpisuje wszystkie kryteria pozwalające zakwalifikować potencjalnego uczestnika projektu do kategorii zmniejszonych szans np.: niepełna rodzina, rodzina wielodzietna, trudna sytuacja ekonomiczna, przewlekłe choroby, niepełnosprawność, bariery geograficzne, problemy w nauce, itd.)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jc w:val="both"/>
        <w:rPr>
          <w:rFonts w:ascii="Calibri" w:hAnsi="Calibri"/>
          <w:b/>
          <w:sz w:val="20"/>
          <w:szCs w:val="20"/>
        </w:rPr>
      </w:pPr>
      <w:r w:rsidRPr="0089237F">
        <w:rPr>
          <w:rFonts w:ascii="Calibri" w:hAnsi="Calibri"/>
          <w:b/>
          <w:sz w:val="20"/>
          <w:szCs w:val="20"/>
        </w:rPr>
        <w:t xml:space="preserve">UWAGA!!! Formularz zgłoszeniowy musi zostać podpisany przez kandydata projektu w dwóch miejscach: </w:t>
      </w:r>
    </w:p>
    <w:p w:rsidR="0089237F" w:rsidRPr="0089237F" w:rsidRDefault="0089237F" w:rsidP="0089237F">
      <w:pPr>
        <w:jc w:val="both"/>
        <w:rPr>
          <w:rFonts w:ascii="Calibri" w:hAnsi="Calibri"/>
          <w:bCs/>
          <w:sz w:val="20"/>
          <w:szCs w:val="20"/>
        </w:rPr>
      </w:pPr>
    </w:p>
    <w:p w:rsidR="0089237F" w:rsidRPr="0089237F" w:rsidRDefault="0089237F" w:rsidP="0089237F">
      <w:pPr>
        <w:pStyle w:val="Akapitzlist"/>
        <w:numPr>
          <w:ilvl w:val="0"/>
          <w:numId w:val="3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Pod klauzulą dotyczącą przetwarzania danych osobowych (strona 2);</w:t>
      </w:r>
    </w:p>
    <w:p w:rsidR="0089237F" w:rsidRPr="0089237F" w:rsidRDefault="0089237F" w:rsidP="0089237F">
      <w:pPr>
        <w:pStyle w:val="Akapitzlist"/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pStyle w:val="Akapitzlist"/>
        <w:numPr>
          <w:ilvl w:val="0"/>
          <w:numId w:val="3"/>
        </w:numPr>
        <w:jc w:val="both"/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</w:pPr>
      <w:r w:rsidRPr="0089237F">
        <w:rPr>
          <w:rFonts w:ascii="Calibri" w:eastAsia="SimSun" w:hAnsi="Calibri" w:cs="Mangal"/>
          <w:bCs/>
          <w:kern w:val="1"/>
          <w:sz w:val="20"/>
          <w:szCs w:val="20"/>
          <w:lang w:eastAsia="hi-IN" w:bidi="hi-IN"/>
        </w:rPr>
        <w:t>Pod częścią B formularza rekrutacyjnego (strona 3);</w:t>
      </w:r>
    </w:p>
    <w:p w:rsidR="0089237F" w:rsidRPr="0089237F" w:rsidRDefault="0089237F" w:rsidP="0089237F">
      <w:pPr>
        <w:pStyle w:val="Akapitzlist"/>
        <w:rPr>
          <w:rFonts w:ascii="Calibri" w:eastAsia="SimSun" w:hAnsi="Calibri" w:cs="Mangal"/>
          <w:b/>
          <w:kern w:val="1"/>
          <w:sz w:val="20"/>
          <w:szCs w:val="20"/>
          <w:lang w:eastAsia="hi-IN" w:bidi="hi-IN"/>
        </w:rPr>
      </w:pPr>
    </w:p>
    <w:p w:rsidR="0089237F" w:rsidRPr="0089237F" w:rsidRDefault="0089237F" w:rsidP="0089237F">
      <w:pPr>
        <w:jc w:val="both"/>
        <w:rPr>
          <w:rFonts w:ascii="Calibri" w:hAnsi="Calibri"/>
          <w:b/>
          <w:sz w:val="20"/>
          <w:szCs w:val="20"/>
        </w:rPr>
      </w:pPr>
      <w:r w:rsidRPr="0089237F">
        <w:rPr>
          <w:rFonts w:ascii="Calibri" w:hAnsi="Calibri"/>
          <w:b/>
          <w:sz w:val="20"/>
          <w:szCs w:val="20"/>
        </w:rPr>
        <w:t xml:space="preserve">W przypadku, kiedy kandydat w dniu składania aplikacji nie ma ukończonych 18 lat, obok kandydata podpis musi złożyć również rodzic lub osoba sprawująca prawną opiekę. </w:t>
      </w:r>
    </w:p>
    <w:sectPr w:rsidR="0089237F" w:rsidRPr="0089237F" w:rsidSect="00684336">
      <w:headerReference w:type="default" r:id="rId8"/>
      <w:pgSz w:w="11906" w:h="16838"/>
      <w:pgMar w:top="1979" w:right="1134" w:bottom="2238" w:left="1134" w:header="1134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CE" w:rsidRDefault="000673CE">
      <w:r>
        <w:separator/>
      </w:r>
    </w:p>
  </w:endnote>
  <w:endnote w:type="continuationSeparator" w:id="0">
    <w:p w:rsidR="000673CE" w:rsidRDefault="0006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CE" w:rsidRDefault="000673CE">
      <w:r>
        <w:separator/>
      </w:r>
    </w:p>
  </w:footnote>
  <w:footnote w:type="continuationSeparator" w:id="0">
    <w:p w:rsidR="000673CE" w:rsidRDefault="0006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36" w:rsidRDefault="000060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-419735</wp:posOffset>
          </wp:positionV>
          <wp:extent cx="2144395" cy="495300"/>
          <wp:effectExtent l="1905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27AB9"/>
    <w:multiLevelType w:val="hybridMultilevel"/>
    <w:tmpl w:val="0E8A3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430"/>
    <w:multiLevelType w:val="hybridMultilevel"/>
    <w:tmpl w:val="A6C0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87BD7"/>
    <w:rsid w:val="000031A9"/>
    <w:rsid w:val="00006022"/>
    <w:rsid w:val="000673CE"/>
    <w:rsid w:val="00125A54"/>
    <w:rsid w:val="002574D6"/>
    <w:rsid w:val="002C308D"/>
    <w:rsid w:val="002E0E37"/>
    <w:rsid w:val="003355EE"/>
    <w:rsid w:val="00341AD5"/>
    <w:rsid w:val="00387BD7"/>
    <w:rsid w:val="003B7C55"/>
    <w:rsid w:val="003C7016"/>
    <w:rsid w:val="00401995"/>
    <w:rsid w:val="00466396"/>
    <w:rsid w:val="00527CCC"/>
    <w:rsid w:val="00684336"/>
    <w:rsid w:val="006A22FD"/>
    <w:rsid w:val="006A2F57"/>
    <w:rsid w:val="006B2B0A"/>
    <w:rsid w:val="00704A42"/>
    <w:rsid w:val="00727840"/>
    <w:rsid w:val="00740B07"/>
    <w:rsid w:val="007D3D45"/>
    <w:rsid w:val="007E7357"/>
    <w:rsid w:val="00800E4B"/>
    <w:rsid w:val="0082600C"/>
    <w:rsid w:val="008278C1"/>
    <w:rsid w:val="0084060E"/>
    <w:rsid w:val="0089237F"/>
    <w:rsid w:val="008F7190"/>
    <w:rsid w:val="00906EE3"/>
    <w:rsid w:val="00983E9E"/>
    <w:rsid w:val="009A0E19"/>
    <w:rsid w:val="00A54D9D"/>
    <w:rsid w:val="00AE00AF"/>
    <w:rsid w:val="00AF25A6"/>
    <w:rsid w:val="00B055D8"/>
    <w:rsid w:val="00BD2FDA"/>
    <w:rsid w:val="00BD5FD1"/>
    <w:rsid w:val="00C2034D"/>
    <w:rsid w:val="00C51DCB"/>
    <w:rsid w:val="00C95B8A"/>
    <w:rsid w:val="00CC3902"/>
    <w:rsid w:val="00D13A83"/>
    <w:rsid w:val="00D77095"/>
    <w:rsid w:val="00DB44AF"/>
    <w:rsid w:val="00DC5388"/>
    <w:rsid w:val="00E1489E"/>
    <w:rsid w:val="00E30AE7"/>
    <w:rsid w:val="00EC114D"/>
    <w:rsid w:val="00F458CF"/>
    <w:rsid w:val="00F5328A"/>
    <w:rsid w:val="00F5678F"/>
    <w:rsid w:val="00FF6254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F4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 1"/>
    <w:basedOn w:val="Standardowy"/>
    <w:uiPriority w:val="41"/>
    <w:rsid w:val="00F458C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kapitzlist">
    <w:name w:val="List Paragraph"/>
    <w:basedOn w:val="Normalny"/>
    <w:uiPriority w:val="34"/>
    <w:qFormat/>
    <w:rsid w:val="0089237F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PC</cp:lastModifiedBy>
  <cp:revision>2</cp:revision>
  <cp:lastPrinted>2016-06-06T11:02:00Z</cp:lastPrinted>
  <dcterms:created xsi:type="dcterms:W3CDTF">2021-04-29T19:24:00Z</dcterms:created>
  <dcterms:modified xsi:type="dcterms:W3CDTF">2021-04-29T19:24:00Z</dcterms:modified>
</cp:coreProperties>
</file>