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B6F" w:rsidP="006E4B6F" w:rsidRDefault="006E4B6F" w14:paraId="6B2C3F14" w14:textId="270B90C9">
      <w:pPr>
        <w:jc w:val="center"/>
      </w:pPr>
      <w:r w:rsidRPr="006E4B6F">
        <w:rPr>
          <w:sz w:val="40"/>
          <w:szCs w:val="40"/>
        </w:rPr>
        <w:t xml:space="preserve">Regulamin udziału w </w:t>
      </w:r>
      <w:r>
        <w:rPr>
          <w:sz w:val="40"/>
          <w:szCs w:val="40"/>
        </w:rPr>
        <w:t>dniach tematycznych</w:t>
      </w:r>
      <w:r w:rsidRPr="006E4B6F">
        <w:rPr>
          <w:sz w:val="40"/>
          <w:szCs w:val="40"/>
        </w:rPr>
        <w:t xml:space="preserve"> organizowanych w ramach </w:t>
      </w:r>
      <w:r>
        <w:rPr>
          <w:sz w:val="40"/>
          <w:szCs w:val="40"/>
        </w:rPr>
        <w:t xml:space="preserve">akcji </w:t>
      </w:r>
      <w:r w:rsidRPr="006E4B6F">
        <w:rPr>
          <w:sz w:val="40"/>
          <w:szCs w:val="40"/>
        </w:rPr>
        <w:t>"Zgrana Klasa"</w:t>
      </w:r>
    </w:p>
    <w:p w:rsidR="006E4B6F" w:rsidP="006E4B6F" w:rsidRDefault="006E4B6F" w14:paraId="1B7CD92E" w14:textId="77777777"/>
    <w:p w:rsidR="006E4B6F" w:rsidP="006E4B6F" w:rsidRDefault="006E4B6F" w14:paraId="1FA47761" w14:textId="77777777">
      <w:r>
        <w:t>1. Cel akcji:</w:t>
      </w:r>
    </w:p>
    <w:p w:rsidR="006E4B6F" w:rsidP="006E4B6F" w:rsidRDefault="006E4B6F" w14:paraId="0EC2F8B2" w14:textId="344E62B9">
      <w:r>
        <w:t xml:space="preserve">   Celem akcji "Zgrana Klasa" jest promowanie współpracy, solidarności oraz budowanie pozytywnego środowiska w naszej </w:t>
      </w:r>
      <w:r>
        <w:t>szkole</w:t>
      </w:r>
      <w:r>
        <w:t>.</w:t>
      </w:r>
    </w:p>
    <w:p w:rsidR="006D47D4" w:rsidP="006E4B6F" w:rsidRDefault="006D47D4" w14:paraId="4AB3337F" w14:textId="77777777"/>
    <w:p w:rsidR="006D47D4" w:rsidP="006E4B6F" w:rsidRDefault="006D47D4" w14:paraId="32AF232C" w14:textId="4643195A">
      <w:r>
        <w:t>2. Organizatorzy:</w:t>
      </w:r>
    </w:p>
    <w:p w:rsidR="006D47D4" w:rsidP="006E4B6F" w:rsidRDefault="006D47D4" w14:paraId="0550D207" w14:textId="77777777">
      <w:r>
        <w:t xml:space="preserve">   a. Organizatorem dni tematycznych jest Samorząd Uczniowski. </w:t>
      </w:r>
    </w:p>
    <w:p w:rsidR="006D47D4" w:rsidP="006E4B6F" w:rsidRDefault="006D47D4" w14:paraId="7CABE18E" w14:textId="437929AF">
      <w:r>
        <w:t xml:space="preserve">   b. Wszystkie działania oraz decyzje podejmowane przez Prezydium SU są konsultowane z Opiekunami oraz Dyrekcją szkoły. </w:t>
      </w:r>
    </w:p>
    <w:p w:rsidR="006E4B6F" w:rsidP="006E4B6F" w:rsidRDefault="006E4B6F" w14:paraId="605A52F0" w14:textId="77777777"/>
    <w:p w:rsidR="006E4B6F" w:rsidP="006E4B6F" w:rsidRDefault="006D47D4" w14:paraId="68CB791D" w14:textId="5ECD494F">
      <w:r>
        <w:t>3</w:t>
      </w:r>
      <w:r w:rsidR="006E4B6F">
        <w:t>. Warunki uczestnictwa:</w:t>
      </w:r>
    </w:p>
    <w:p w:rsidR="006E4B6F" w:rsidP="006E4B6F" w:rsidRDefault="006E4B6F" w14:paraId="388EC6F1" w14:textId="4E57D02C">
      <w:r>
        <w:t xml:space="preserve">   a. Uczestnictwo w akcjach jest dobrowolne, a każdy uczestnik może brać w nich udział z własnej inicjatywy.</w:t>
      </w:r>
    </w:p>
    <w:p w:rsidR="006D47D4" w:rsidP="006E4B6F" w:rsidRDefault="006D47D4" w14:paraId="5D1A1B16" w14:textId="77777777"/>
    <w:p w:rsidR="006E4B6F" w:rsidP="006E4B6F" w:rsidRDefault="006D47D4" w14:paraId="5872CFE2" w14:textId="16437328">
      <w:r>
        <w:t>4</w:t>
      </w:r>
      <w:r w:rsidR="006E4B6F">
        <w:t>. Kartkówki</w:t>
      </w:r>
      <w:r w:rsidR="006E4B6F">
        <w:t xml:space="preserve"> i odpowiedzi ustne</w:t>
      </w:r>
      <w:r w:rsidR="006E4B6F">
        <w:t>:</w:t>
      </w:r>
    </w:p>
    <w:p w:rsidR="006E4B6F" w:rsidP="006E4B6F" w:rsidRDefault="006E4B6F" w14:paraId="53448F90" w14:textId="5602F2C3">
      <w:r w:rsidR="006E4B6F">
        <w:rPr/>
        <w:t xml:space="preserve">   a. Nie piszemy </w:t>
      </w:r>
      <w:r w:rsidR="793ECFB4">
        <w:rPr/>
        <w:t>NIEzapowiedzianych</w:t>
      </w:r>
      <w:r w:rsidR="006E4B6F">
        <w:rPr/>
        <w:t xml:space="preserve"> kartkówek. </w:t>
      </w:r>
    </w:p>
    <w:p w:rsidR="006E4B6F" w:rsidP="006E4B6F" w:rsidRDefault="006E4B6F" w14:paraId="78B6B350" w14:textId="55EA75A4">
      <w:r w:rsidR="006E4B6F">
        <w:rPr/>
        <w:t xml:space="preserve">   b. Osoby, które włączą się do akcji są chronienie przed </w:t>
      </w:r>
      <w:r w:rsidR="0E000A46">
        <w:rPr/>
        <w:t>NIEzapowiedzianą</w:t>
      </w:r>
      <w:r w:rsidR="006E4B6F">
        <w:rPr/>
        <w:t xml:space="preserve"> odpowiedzią ustną.</w:t>
      </w:r>
    </w:p>
    <w:p w:rsidR="006E4B6F" w:rsidP="006E4B6F" w:rsidRDefault="006E4B6F" w14:paraId="479E041E" w14:textId="2EE62A96">
      <w:r w:rsidR="006E4B6F">
        <w:rPr/>
        <w:t xml:space="preserve">   c. </w:t>
      </w:r>
      <w:r w:rsidR="006D47D4">
        <w:rPr/>
        <w:t xml:space="preserve">Wyjątkiem od zasady </w:t>
      </w:r>
      <w:r w:rsidR="006D47D4">
        <w:rPr/>
        <w:t>(</w:t>
      </w:r>
      <w:r w:rsidR="006D47D4">
        <w:rPr/>
        <w:t xml:space="preserve">punkt </w:t>
      </w:r>
      <w:r w:rsidR="46B751FE">
        <w:rPr/>
        <w:t>4</w:t>
      </w:r>
      <w:r w:rsidR="006D47D4">
        <w:rPr/>
        <w:t xml:space="preserve">a i </w:t>
      </w:r>
      <w:r w:rsidR="2C1A8A31">
        <w:rPr/>
        <w:t>4</w:t>
      </w:r>
      <w:r w:rsidR="006D47D4">
        <w:rPr/>
        <w:t>b</w:t>
      </w:r>
      <w:r w:rsidR="006D47D4">
        <w:rPr/>
        <w:t>)</w:t>
      </w:r>
      <w:r w:rsidR="006D47D4">
        <w:rPr/>
        <w:t xml:space="preserve"> jest sytuacja, gdy kartkówki są </w:t>
      </w:r>
      <w:r w:rsidR="006D47D4">
        <w:rPr/>
        <w:t xml:space="preserve">zapowiedzianym </w:t>
      </w:r>
      <w:r w:rsidR="006D47D4">
        <w:rPr/>
        <w:t>narzędziem edukacyjnym lub wymagane są jako forma kary za naruszenie regulaminu szkolnego.</w:t>
      </w:r>
    </w:p>
    <w:p w:rsidR="006E4B6F" w:rsidP="006E4B6F" w:rsidRDefault="006E4B6F" w14:paraId="1410C5C6" w14:textId="4B9D457B">
      <w:r>
        <w:t xml:space="preserve">   </w:t>
      </w:r>
      <w:r>
        <w:t>d</w:t>
      </w:r>
      <w:r>
        <w:t xml:space="preserve">. </w:t>
      </w:r>
      <w:r w:rsidR="006D47D4">
        <w:t>Oznacza to, że nie stosujemy oszustw, kopiowania prac innych uczniów ani wszelkich działań sprzecznych z zasadami uczciwości.</w:t>
      </w:r>
    </w:p>
    <w:p w:rsidR="006E4B6F" w:rsidP="006E4B6F" w:rsidRDefault="006E4B6F" w14:paraId="627FEC5C" w14:textId="1858E6E5"/>
    <w:p w:rsidR="006E4B6F" w:rsidP="006E4B6F" w:rsidRDefault="006D47D4" w14:paraId="609B5E6F" w14:textId="4B84AEDF">
      <w:r>
        <w:t>5</w:t>
      </w:r>
      <w:r w:rsidR="006E4B6F">
        <w:t>. Zachowanie i postępowanie:</w:t>
      </w:r>
    </w:p>
    <w:p w:rsidR="006E4B6F" w:rsidP="006E4B6F" w:rsidRDefault="006E4B6F" w14:paraId="4382C06F" w14:textId="77777777">
      <w:r>
        <w:t xml:space="preserve">   a. Uczestnicy akcji "Zgrana Klasa" zobowiązują się do szanowania innych uczestników oraz nauczycieli.</w:t>
      </w:r>
    </w:p>
    <w:p w:rsidR="006E4B6F" w:rsidP="006E4B6F" w:rsidRDefault="006E4B6F" w14:paraId="0A1D42B0" w14:textId="3DB147D2">
      <w:r>
        <w:t xml:space="preserve">   b. Zakazane </w:t>
      </w:r>
      <w:r>
        <w:t>są</w:t>
      </w:r>
      <w:r>
        <w:t xml:space="preserve"> wszelkie zachowani</w:t>
      </w:r>
      <w:r>
        <w:t>a</w:t>
      </w:r>
      <w:r>
        <w:t xml:space="preserve"> agresywne, dyskryminacyjne lub obraźliwe wobec innych uczestników.</w:t>
      </w:r>
    </w:p>
    <w:p w:rsidR="006E4B6F" w:rsidP="006E4B6F" w:rsidRDefault="006E4B6F" w14:paraId="1F93FDAE" w14:textId="77777777">
      <w:r>
        <w:t xml:space="preserve">   c. Szanujmy cudzą własność oraz otoczenie, dbajmy o porządek w klasie i na terenie szkoły.</w:t>
      </w:r>
    </w:p>
    <w:p w:rsidR="006E4B6F" w:rsidP="006E4B6F" w:rsidRDefault="006E4B6F" w14:paraId="0B77C857" w14:textId="498C10C6">
      <w:r>
        <w:br/>
      </w:r>
      <w:r>
        <w:br/>
      </w:r>
      <w:r>
        <w:br/>
      </w:r>
    </w:p>
    <w:p w:rsidR="006E4B6F" w:rsidP="006E4B6F" w:rsidRDefault="006D47D4" w14:paraId="0D4D7A11" w14:textId="6C071FBC">
      <w:r>
        <w:t>6</w:t>
      </w:r>
      <w:r w:rsidR="006E4B6F">
        <w:t>. Rozwiązywanie konfliktów:</w:t>
      </w:r>
    </w:p>
    <w:p w:rsidR="006E4B6F" w:rsidP="006E4B6F" w:rsidRDefault="006E4B6F" w14:paraId="70508416" w14:textId="0AFE43C3">
      <w:r>
        <w:lastRenderedPageBreak/>
        <w:t xml:space="preserve">   a. W przypadku wystąpienia konfliktu pomiędzy uczestnikami akcji, zachęcamy do rozwiązania go w sposób pokojowy i kulturalny, przy wsparciu </w:t>
      </w:r>
      <w:r w:rsidR="006D47D4">
        <w:t>S</w:t>
      </w:r>
      <w:r>
        <w:t xml:space="preserve">amorządu </w:t>
      </w:r>
      <w:r w:rsidR="006D47D4">
        <w:t>U</w:t>
      </w:r>
      <w:r>
        <w:t xml:space="preserve">czniowskiego, </w:t>
      </w:r>
      <w:r>
        <w:t>nauczycieli lub wychowawcy.</w:t>
      </w:r>
    </w:p>
    <w:p w:rsidR="006E4B6F" w:rsidP="006E4B6F" w:rsidRDefault="006E4B6F" w14:paraId="5BE83CBF" w14:textId="6E354D42">
      <w:r>
        <w:t xml:space="preserve">   b. Naruszenia regulaminu będą rozpatrywane przez władze szkolne, a </w:t>
      </w:r>
      <w:r w:rsidR="006D47D4">
        <w:t>w przypadku naruszeń</w:t>
      </w:r>
      <w:r w:rsidR="006D47D4">
        <w:t xml:space="preserve"> </w:t>
      </w:r>
      <w:r w:rsidR="006D47D4">
        <w:t>zostaną podjęte</w:t>
      </w:r>
      <w:r w:rsidR="006D47D4">
        <w:t xml:space="preserve"> </w:t>
      </w:r>
      <w:r>
        <w:t>odpowiednie kroki.</w:t>
      </w:r>
    </w:p>
    <w:p w:rsidR="006E4B6F" w:rsidP="006E4B6F" w:rsidRDefault="006E4B6F" w14:paraId="776F55DB" w14:textId="77777777"/>
    <w:p w:rsidR="006E4B6F" w:rsidP="006E4B6F" w:rsidRDefault="006D47D4" w14:paraId="053DB709" w14:textId="46C199BB">
      <w:r>
        <w:t>7</w:t>
      </w:r>
      <w:r w:rsidR="006E4B6F">
        <w:t>. Zmiany w regulaminie:</w:t>
      </w:r>
    </w:p>
    <w:p w:rsidR="006E4B6F" w:rsidP="006E4B6F" w:rsidRDefault="006E4B6F" w14:paraId="2BA38D24" w14:textId="77777777">
      <w:r>
        <w:t xml:space="preserve">   a. Regulamin akcji "Zgrana Klasa" może ulec zmianie w przypadku potrzeby. Zmiany zostaną ogłoszone uczestnikom na odpowiednich zebraniach lub innym stosownym sposobem.</w:t>
      </w:r>
    </w:p>
    <w:p w:rsidR="006E4B6F" w:rsidP="006E4B6F" w:rsidRDefault="006E4B6F" w14:paraId="3C6A72BF" w14:textId="77777777"/>
    <w:p w:rsidR="006E4B6F" w:rsidP="006E4B6F" w:rsidRDefault="006D47D4" w14:paraId="5AC0ECF7" w14:textId="2E8C30A9">
      <w:r>
        <w:t>8</w:t>
      </w:r>
      <w:r w:rsidR="006E4B6F">
        <w:t>. Właściwe podejście:</w:t>
      </w:r>
    </w:p>
    <w:p w:rsidR="006E4B6F" w:rsidP="006E4B6F" w:rsidRDefault="006E4B6F" w14:paraId="364FA8EE" w14:textId="77777777">
      <w:r>
        <w:t xml:space="preserve">   a. Naszym celem jest budowanie pozytywnego i przyjaznego środowiska w klasie. Dlatego zachęcamy do wspierania innych uczestników akcji i wspólnego rozwiązywania problemów.</w:t>
      </w:r>
    </w:p>
    <w:p w:rsidR="006E4B6F" w:rsidP="006E4B6F" w:rsidRDefault="006E4B6F" w14:paraId="29108D33" w14:textId="77777777"/>
    <w:p w:rsidR="006D47D4" w:rsidP="006E4B6F" w:rsidRDefault="006D47D4" w14:paraId="3AB28E67" w14:textId="77777777">
      <w:r>
        <w:t>9. Postanowienia końcowe</w:t>
      </w:r>
    </w:p>
    <w:p w:rsidR="006E4B6F" w:rsidP="006E4B6F" w:rsidRDefault="006D47D4" w14:paraId="7B05B617" w14:textId="6681A922">
      <w:r>
        <w:t xml:space="preserve">   a. Udział</w:t>
      </w:r>
      <w:r w:rsidR="006E4B6F">
        <w:t xml:space="preserve"> w akcjach "Zgran</w:t>
      </w:r>
      <w:r>
        <w:t>ej</w:t>
      </w:r>
      <w:r w:rsidR="006E4B6F">
        <w:t xml:space="preserve"> Klas</w:t>
      </w:r>
      <w:r>
        <w:t>y</w:t>
      </w:r>
      <w:r w:rsidR="006E4B6F">
        <w:t>" oznacza akceptację powyższego regulaminu. Wszyscy uczestnicy zobowiązują się przestrzegać tych zasad i dążyć do realizacji celów akcji.</w:t>
      </w:r>
    </w:p>
    <w:p w:rsidR="00747EA9" w:rsidP="006E4B6F" w:rsidRDefault="00747EA9" w14:paraId="11A6AA8A" w14:textId="2CC1B5EE"/>
    <w:p w:rsidR="006D47D4" w:rsidP="006E4B6F" w:rsidRDefault="006D47D4" w14:paraId="609571D1" w14:textId="77777777"/>
    <w:p w:rsidR="006D47D4" w:rsidP="006E4B6F" w:rsidRDefault="006D47D4" w14:paraId="02FE35FF" w14:textId="7527F560">
      <w:r>
        <w:t>Ostania modyfikacja: 18.10.2023</w:t>
      </w:r>
    </w:p>
    <w:sectPr w:rsidR="006D47D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6F"/>
    <w:rsid w:val="006D47D4"/>
    <w:rsid w:val="006E4B6F"/>
    <w:rsid w:val="00747EA9"/>
    <w:rsid w:val="00836A2A"/>
    <w:rsid w:val="008565CD"/>
    <w:rsid w:val="0E000A46"/>
    <w:rsid w:val="12B90F7A"/>
    <w:rsid w:val="2C1A8A31"/>
    <w:rsid w:val="46B751FE"/>
    <w:rsid w:val="4900BA74"/>
    <w:rsid w:val="793EC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1F50"/>
  <w15:chartTrackingRefBased/>
  <w15:docId w15:val="{3F254550-4B06-487E-9DD4-178318D5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44BE47BF6A54594FF6A8467F6BCAC" ma:contentTypeVersion="15" ma:contentTypeDescription="Utwórz nowy dokument." ma:contentTypeScope="" ma:versionID="31142af48fcfdd14cd3af7da1a1a36a7">
  <xsd:schema xmlns:xsd="http://www.w3.org/2001/XMLSchema" xmlns:xs="http://www.w3.org/2001/XMLSchema" xmlns:p="http://schemas.microsoft.com/office/2006/metadata/properties" xmlns:ns3="18352d78-bebc-4fa1-9a9c-970c7ace0ae7" xmlns:ns4="25a500ee-4f8b-43ba-993c-080c34234e69" targetNamespace="http://schemas.microsoft.com/office/2006/metadata/properties" ma:root="true" ma:fieldsID="1ba730fa263cdf01d9d600a42fb455fb" ns3:_="" ns4:_="">
    <xsd:import namespace="18352d78-bebc-4fa1-9a9c-970c7ace0ae7"/>
    <xsd:import namespace="25a500ee-4f8b-43ba-993c-080c34234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2d78-bebc-4fa1-9a9c-970c7ace0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00ee-4f8b-43ba-993c-080c34234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352d78-bebc-4fa1-9a9c-970c7ace0ae7" xsi:nil="true"/>
  </documentManagement>
</p:properties>
</file>

<file path=customXml/itemProps1.xml><?xml version="1.0" encoding="utf-8"?>
<ds:datastoreItem xmlns:ds="http://schemas.openxmlformats.org/officeDocument/2006/customXml" ds:itemID="{BC9CA550-1419-47C3-ABC3-C4D56E0CE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2d78-bebc-4fa1-9a9c-970c7ace0ae7"/>
    <ds:schemaRef ds:uri="25a500ee-4f8b-43ba-993c-080c34234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2C91B-525E-4B2F-B4E4-38D47FB1F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03BD6-F5BD-4E47-8EC9-361927B2942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18352d78-bebc-4fa1-9a9c-970c7ace0ae7"/>
    <ds:schemaRef ds:uri="http://purl.org/dc/elements/1.1/"/>
    <ds:schemaRef ds:uri="http://schemas.microsoft.com/office/infopath/2007/PartnerControls"/>
    <ds:schemaRef ds:uri="25a500ee-4f8b-43ba-993c-080c34234e6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 Kuligowska</dc:creator>
  <keywords/>
  <dc:description/>
  <lastModifiedBy>Aleksandra Kuligowska</lastModifiedBy>
  <revision>2</revision>
  <dcterms:created xsi:type="dcterms:W3CDTF">2023-10-18T20:34:00.0000000Z</dcterms:created>
  <dcterms:modified xsi:type="dcterms:W3CDTF">2023-10-21T14:57:37.4701974Z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0x0101004C644BE47BF6A54594FF6A8467F6BCAC</vt:lpwstr>
  </property>
</Properties>
</file>