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24" w:rsidRPr="00CF187D" w:rsidRDefault="00770724" w:rsidP="0055195A">
      <w:pPr>
        <w:autoSpaceDE w:val="0"/>
        <w:autoSpaceDN w:val="0"/>
        <w:adjustRightInd w:val="0"/>
        <w:spacing w:before="120" w:after="120" w:line="276" w:lineRule="auto"/>
        <w:ind w:firstLine="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F187D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:rsidR="00770724" w:rsidRPr="00983C6B" w:rsidRDefault="05024D78" w:rsidP="04525284">
      <w:pPr>
        <w:autoSpaceDE w:val="0"/>
        <w:autoSpaceDN w:val="0"/>
        <w:adjustRightInd w:val="0"/>
        <w:spacing w:before="120" w:after="120" w:line="276" w:lineRule="auto"/>
        <w:ind w:firstLine="5"/>
        <w:jc w:val="right"/>
        <w:rPr>
          <w:rFonts w:asciiTheme="minorHAnsi" w:hAnsiTheme="minorHAnsi" w:cstheme="minorBidi"/>
          <w:b/>
          <w:bCs/>
          <w:sz w:val="20"/>
          <w:szCs w:val="20"/>
        </w:rPr>
      </w:pPr>
      <w:r w:rsidRPr="04525284">
        <w:rPr>
          <w:rFonts w:asciiTheme="minorHAnsi" w:hAnsiTheme="minorHAnsi" w:cstheme="minorBidi"/>
          <w:b/>
          <w:bCs/>
          <w:sz w:val="20"/>
          <w:szCs w:val="20"/>
        </w:rPr>
        <w:t xml:space="preserve">Do zapytanie ofertowego z dnia </w:t>
      </w:r>
      <w:r w:rsidR="00923A91">
        <w:rPr>
          <w:rFonts w:asciiTheme="minorHAnsi" w:hAnsiTheme="minorHAnsi" w:cstheme="minorBidi"/>
          <w:b/>
          <w:bCs/>
          <w:sz w:val="20"/>
          <w:szCs w:val="20"/>
        </w:rPr>
        <w:t>10</w:t>
      </w:r>
      <w:r w:rsidR="09BA41A3" w:rsidRPr="04525284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.0</w:t>
      </w:r>
      <w:r w:rsidR="05D1B493" w:rsidRPr="04525284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3</w:t>
      </w:r>
      <w:r w:rsidR="09BA41A3" w:rsidRPr="04525284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.202</w:t>
      </w:r>
      <w:r w:rsidR="418F14E8" w:rsidRPr="04525284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>3</w:t>
      </w:r>
      <w:r w:rsidR="733C5EEC" w:rsidRPr="04525284">
        <w:rPr>
          <w:rFonts w:asciiTheme="minorHAnsi" w:eastAsia="Times New Roman" w:hAnsiTheme="minorHAnsi" w:cstheme="minorBidi"/>
          <w:b/>
          <w:bCs/>
          <w:kern w:val="0"/>
          <w:sz w:val="20"/>
          <w:szCs w:val="20"/>
          <w:lang w:eastAsia="pl-PL" w:bidi="ar-SA"/>
        </w:rPr>
        <w:t xml:space="preserve"> r.</w:t>
      </w:r>
    </w:p>
    <w:p w:rsidR="00770724" w:rsidRPr="00923A91" w:rsidRDefault="00770724" w:rsidP="0055195A">
      <w:pPr>
        <w:autoSpaceDE w:val="0"/>
        <w:autoSpaceDN w:val="0"/>
        <w:adjustRightInd w:val="0"/>
        <w:spacing w:before="120" w:after="120" w:line="276" w:lineRule="auto"/>
        <w:ind w:firstLine="5"/>
        <w:jc w:val="right"/>
        <w:rPr>
          <w:rFonts w:asciiTheme="minorHAnsi" w:hAnsiTheme="minorHAnsi" w:cstheme="minorHAnsi"/>
          <w:sz w:val="22"/>
          <w:szCs w:val="22"/>
        </w:rPr>
      </w:pPr>
    </w:p>
    <w:p w:rsidR="00923A91" w:rsidRPr="00923A91" w:rsidRDefault="00923A91" w:rsidP="00923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i/>
          <w:iCs/>
          <w:sz w:val="22"/>
          <w:szCs w:val="22"/>
        </w:rPr>
        <w:t>(pieczęć adresowa/nazwa  firmy Wykonawcy)</w:t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F5496"/>
          <w:sz w:val="22"/>
          <w:szCs w:val="22"/>
        </w:rPr>
      </w:pPr>
      <w:r w:rsidRPr="00923A91">
        <w:rPr>
          <w:rStyle w:val="eop"/>
          <w:rFonts w:ascii="Calibri" w:eastAsia="SimSun" w:hAnsi="Calibri" w:cs="Calibri"/>
          <w:color w:val="2F5496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b/>
          <w:bCs/>
          <w:sz w:val="22"/>
          <w:szCs w:val="22"/>
        </w:rPr>
        <w:t>Dane Wykonawcy:</w:t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sz w:val="22"/>
          <w:szCs w:val="22"/>
        </w:rPr>
        <w:t>Nazwa:</w:t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sz w:val="22"/>
          <w:szCs w:val="22"/>
        </w:rPr>
        <w:t>Adres:</w:t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sz w:val="22"/>
          <w:szCs w:val="22"/>
        </w:rPr>
        <w:t>Numer telefonu:                                                                 E-mail:</w:t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923A91">
        <w:rPr>
          <w:rStyle w:val="normaltextrun"/>
          <w:rFonts w:ascii="Calibri" w:hAnsi="Calibri" w:cs="Calibri"/>
          <w:sz w:val="22"/>
          <w:szCs w:val="22"/>
        </w:rPr>
        <w:t xml:space="preserve">NIP: </w:t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tabchar"/>
          <w:rFonts w:ascii="Calibri" w:hAnsi="Calibri" w:cs="Calibri"/>
          <w:sz w:val="22"/>
          <w:szCs w:val="22"/>
        </w:rPr>
        <w:tab/>
      </w:r>
      <w:r w:rsidRPr="00923A91">
        <w:rPr>
          <w:rStyle w:val="normaltextrun"/>
          <w:rFonts w:ascii="Calibri" w:hAnsi="Calibri" w:cs="Calibri"/>
          <w:sz w:val="22"/>
          <w:szCs w:val="22"/>
        </w:rPr>
        <w:t>         REGON:</w:t>
      </w:r>
      <w:r w:rsidRPr="00923A91">
        <w:rPr>
          <w:rStyle w:val="eop"/>
          <w:rFonts w:ascii="Calibri" w:eastAsia="SimSun" w:hAnsi="Calibri" w:cs="Calibri"/>
          <w:sz w:val="22"/>
          <w:szCs w:val="22"/>
        </w:rPr>
        <w:t> </w:t>
      </w:r>
    </w:p>
    <w:p w:rsidR="00923A91" w:rsidRPr="00923A91" w:rsidRDefault="00923A91" w:rsidP="00923A9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23A91" w:rsidRPr="00923A91" w:rsidRDefault="00923A91" w:rsidP="00923A9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23A91">
        <w:rPr>
          <w:rFonts w:ascii="Calibri" w:hAnsi="Calibri" w:cs="Calibri"/>
          <w:b/>
          <w:bCs/>
          <w:sz w:val="22"/>
          <w:szCs w:val="22"/>
        </w:rPr>
        <w:t>OFERTA</w:t>
      </w:r>
    </w:p>
    <w:p w:rsidR="00770724" w:rsidRPr="00923A91" w:rsidRDefault="00770724" w:rsidP="0055195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983C6B" w:rsidRPr="00DE6E31" w:rsidRDefault="05024D78" w:rsidP="04525284">
      <w:pPr>
        <w:spacing w:before="120" w:after="120" w:line="276" w:lineRule="auto"/>
        <w:jc w:val="both"/>
        <w:rPr>
          <w:rFonts w:asciiTheme="minorHAnsi" w:eastAsia="Times New Roman" w:hAnsiTheme="minorHAnsi" w:cstheme="minorBidi"/>
          <w:sz w:val="20"/>
          <w:szCs w:val="20"/>
          <w:lang w:eastAsia="pl-PL"/>
        </w:rPr>
      </w:pPr>
      <w:r w:rsidRPr="00923A91">
        <w:rPr>
          <w:rFonts w:asciiTheme="minorHAnsi" w:hAnsiTheme="minorHAnsi" w:cstheme="minorBidi"/>
          <w:sz w:val="22"/>
          <w:szCs w:val="22"/>
        </w:rPr>
        <w:t>W</w:t>
      </w:r>
      <w:r w:rsidR="292A9FC2" w:rsidRPr="00923A91">
        <w:rPr>
          <w:rFonts w:asciiTheme="minorHAnsi" w:hAnsiTheme="minorHAnsi" w:cstheme="minorBidi"/>
          <w:sz w:val="22"/>
          <w:szCs w:val="22"/>
        </w:rPr>
        <w:t xml:space="preserve"> odpowiedzi na zapytanie ofertowe na </w:t>
      </w:r>
      <w:r w:rsidR="6EE29475" w:rsidRPr="00923A91">
        <w:rPr>
          <w:rFonts w:asciiTheme="minorHAnsi" w:hAnsiTheme="minorHAnsi" w:cstheme="minorBidi"/>
          <w:sz w:val="22"/>
          <w:szCs w:val="22"/>
        </w:rPr>
        <w:t>organizację zakwaterowania i wyżywienia dla uczestników</w:t>
      </w:r>
      <w:r w:rsidR="0B78AC1D" w:rsidRPr="00923A91">
        <w:rPr>
          <w:rFonts w:asciiTheme="minorHAnsi" w:hAnsiTheme="minorHAnsi" w:cstheme="minorBidi"/>
          <w:sz w:val="22"/>
          <w:szCs w:val="22"/>
        </w:rPr>
        <w:t xml:space="preserve"> projekt</w:t>
      </w:r>
      <w:r w:rsidR="62D83203" w:rsidRPr="00923A91">
        <w:rPr>
          <w:rFonts w:asciiTheme="minorHAnsi" w:hAnsiTheme="minorHAnsi" w:cstheme="minorBidi"/>
          <w:sz w:val="22"/>
          <w:szCs w:val="22"/>
        </w:rPr>
        <w:t>u</w:t>
      </w:r>
      <w:r w:rsidR="382FB10A" w:rsidRPr="00923A91">
        <w:rPr>
          <w:rFonts w:asciiTheme="minorHAnsi" w:hAnsiTheme="minorHAnsi" w:cstheme="minorBidi"/>
          <w:sz w:val="22"/>
          <w:szCs w:val="22"/>
        </w:rPr>
        <w:t xml:space="preserve"> </w:t>
      </w:r>
      <w:r w:rsidR="382FB10A" w:rsidRPr="00923A91">
        <w:rPr>
          <w:rFonts w:asciiTheme="minorHAnsi" w:eastAsia="Times New Roman" w:hAnsiTheme="minorHAnsi" w:cstheme="minorBidi"/>
          <w:sz w:val="22"/>
          <w:szCs w:val="22"/>
          <w:lang w:eastAsia="pl-PL"/>
        </w:rPr>
        <w:t xml:space="preserve">nr </w:t>
      </w:r>
      <w:r w:rsidR="382FB10A" w:rsidRPr="00923A91">
        <w:rPr>
          <w:rFonts w:asciiTheme="minorHAnsi" w:eastAsia="Times New Roman" w:hAnsiTheme="minorHAnsi" w:cstheme="minorBidi"/>
          <w:b/>
          <w:bCs/>
          <w:sz w:val="22"/>
          <w:szCs w:val="22"/>
          <w:lang w:eastAsia="pl-PL"/>
        </w:rPr>
        <w:t>2022-1-PL01-KA121-VET-000060550</w:t>
      </w:r>
      <w:r w:rsidR="382FB10A" w:rsidRPr="00923A91">
        <w:rPr>
          <w:rFonts w:asciiTheme="minorHAnsi" w:eastAsia="Times New Roman" w:hAnsiTheme="minorHAnsi" w:cstheme="minorBidi"/>
          <w:sz w:val="22"/>
          <w:szCs w:val="22"/>
          <w:lang w:eastAsia="pl-PL"/>
        </w:rPr>
        <w:t>. Projekt współfinansowany przez Unię Europejską, realizowany w ramach Programu Erasmus+, Sektor Kształcenie i Szkolenia Zawodowe, Akcja 1 Mobilność Edukacyjna</w:t>
      </w:r>
      <w:r w:rsidR="292A9FC2" w:rsidRPr="00923A91">
        <w:rPr>
          <w:rFonts w:asciiTheme="minorHAnsi" w:eastAsia="Times New Roman" w:hAnsiTheme="minorHAnsi" w:cstheme="minorBidi"/>
          <w:sz w:val="22"/>
          <w:szCs w:val="22"/>
          <w:lang w:eastAsia="pl-PL"/>
        </w:rPr>
        <w:t xml:space="preserve">, </w:t>
      </w:r>
      <w:r w:rsidR="292A9FC2" w:rsidRPr="00923A91">
        <w:rPr>
          <w:rFonts w:asciiTheme="minorHAnsi" w:hAnsiTheme="minorHAnsi" w:cstheme="minorBidi"/>
          <w:sz w:val="22"/>
          <w:szCs w:val="22"/>
        </w:rPr>
        <w:t>oświadczam, że oferuję wykonanie przedmiotu zamówienia, zgodnie z wymaganiami zawartymi w opisie przedmiotu zamówienia</w:t>
      </w:r>
      <w:r w:rsidR="292A9FC2" w:rsidRPr="04525284">
        <w:rPr>
          <w:rFonts w:asciiTheme="minorHAnsi" w:hAnsiTheme="minorHAnsi" w:cstheme="minorBidi"/>
          <w:sz w:val="20"/>
          <w:szCs w:val="20"/>
        </w:rPr>
        <w:t xml:space="preserve"> za:</w:t>
      </w:r>
    </w:p>
    <w:p w:rsidR="00923A91" w:rsidRDefault="6EE29475" w:rsidP="00923A91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Bidi"/>
        </w:rPr>
      </w:pPr>
      <w:r w:rsidRPr="04525284">
        <w:rPr>
          <w:rFonts w:asciiTheme="minorHAnsi" w:hAnsiTheme="minorHAnsi" w:cstheme="minorBidi"/>
        </w:rPr>
        <w:t>Oferuję realizację przedmiotu zamówienia w na</w:t>
      </w:r>
      <w:r w:rsidR="2EF61615" w:rsidRPr="04525284">
        <w:rPr>
          <w:rFonts w:asciiTheme="minorHAnsi" w:hAnsiTheme="minorHAnsi" w:cstheme="minorBidi"/>
        </w:rPr>
        <w:t>stępującej lokalizacji</w:t>
      </w:r>
      <w:r w:rsidRPr="04525284">
        <w:rPr>
          <w:rFonts w:asciiTheme="minorHAnsi" w:hAnsiTheme="minorHAnsi" w:cstheme="minorBidi"/>
        </w:rPr>
        <w:t xml:space="preserve"> (nazwa hotelu </w:t>
      </w:r>
      <w:r w:rsidR="00D212A1">
        <w:br/>
      </w:r>
      <w:r w:rsidRPr="04525284">
        <w:rPr>
          <w:rFonts w:asciiTheme="minorHAnsi" w:hAnsiTheme="minorHAnsi" w:cstheme="minorBidi"/>
        </w:rPr>
        <w:t>i adres):</w:t>
      </w:r>
      <w:r w:rsidR="00923A91">
        <w:rPr>
          <w:rFonts w:asciiTheme="minorHAnsi" w:hAnsiTheme="minorHAnsi" w:cstheme="minorBidi"/>
        </w:rPr>
        <w:t xml:space="preserve"> </w:t>
      </w:r>
      <w:r w:rsidRPr="00923A91">
        <w:rPr>
          <w:rFonts w:asciiTheme="minorHAnsi" w:hAnsiTheme="minorHAnsi" w:cstheme="minorBidi"/>
        </w:rPr>
        <w:t>……………………………………………………………………………………………………</w:t>
      </w:r>
      <w:r w:rsidR="00923A91">
        <w:rPr>
          <w:rFonts w:asciiTheme="minorHAnsi" w:hAnsiTheme="minorHAnsi" w:cstheme="minorBidi"/>
        </w:rPr>
        <w:t>……………………………</w:t>
      </w:r>
    </w:p>
    <w:p w:rsidR="00923A91" w:rsidRDefault="00923A91" w:rsidP="00923A91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Cenę jednostkową brutto: ………………….. PLN (za jednego uczestnika)</w:t>
      </w:r>
    </w:p>
    <w:p w:rsidR="00923A91" w:rsidRDefault="00923A91" w:rsidP="00923A91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Cena łączna netto ..................... PLN, słownie złotych: ……..…………………………………………………..</w:t>
      </w:r>
    </w:p>
    <w:p w:rsidR="00923A91" w:rsidRDefault="00923A91" w:rsidP="00923A91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</w:pPr>
      <w:r>
        <w:t>Obowiązujący podatek VAT .................... % .................... PLN</w:t>
      </w:r>
    </w:p>
    <w:p w:rsidR="00923A91" w:rsidRPr="00923A91" w:rsidRDefault="00923A91" w:rsidP="00923A91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t xml:space="preserve">Cenę łączną brutto: ………………… PLN, słownie złotych: ……..……………………………………… </w:t>
      </w:r>
    </w:p>
    <w:p w:rsidR="00D212A1" w:rsidRPr="00923A91" w:rsidRDefault="6EE29475" w:rsidP="00923A91">
      <w:pPr>
        <w:pStyle w:val="Akapitzlist"/>
        <w:keepLines/>
        <w:numPr>
          <w:ilvl w:val="0"/>
          <w:numId w:val="5"/>
        </w:numPr>
        <w:autoSpaceDE w:val="0"/>
        <w:adjustRightInd w:val="0"/>
        <w:spacing w:before="120" w:after="120"/>
        <w:ind w:right="70"/>
        <w:contextualSpacing w:val="0"/>
        <w:jc w:val="both"/>
        <w:rPr>
          <w:rFonts w:asciiTheme="minorHAnsi" w:hAnsiTheme="minorHAnsi" w:cstheme="minorHAnsi"/>
          <w:color w:val="000000"/>
        </w:rPr>
      </w:pPr>
      <w:r w:rsidRPr="04525284">
        <w:rPr>
          <w:rFonts w:asciiTheme="minorHAnsi" w:eastAsiaTheme="minorEastAsia" w:hAnsiTheme="minorHAnsi" w:cstheme="minorBidi"/>
        </w:rPr>
        <w:t>Deklarujemy minimalny termin bez kosztowego anulowania rezerwacji noclegu:</w:t>
      </w:r>
      <w:r w:rsidRPr="04525284">
        <w:rPr>
          <w:rFonts w:asciiTheme="minorHAnsi" w:hAnsiTheme="minorHAnsi" w:cstheme="minorBidi"/>
          <w:color w:val="000000" w:themeColor="text1"/>
        </w:rPr>
        <w:t xml:space="preserve">  </w:t>
      </w:r>
    </w:p>
    <w:tbl>
      <w:tblPr>
        <w:tblStyle w:val="Tabela-Siatk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664"/>
        <w:gridCol w:w="1658"/>
        <w:gridCol w:w="2672"/>
        <w:gridCol w:w="1696"/>
      </w:tblGrid>
      <w:tr w:rsidR="00D212A1" w:rsidRPr="00CC4C3D" w:rsidTr="00923A91">
        <w:tc>
          <w:tcPr>
            <w:tcW w:w="1665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="00D212A1"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64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="00D212A1"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58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="00D212A1"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2672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="00D212A1"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96" w:type="dxa"/>
          </w:tcPr>
          <w:p w:rsidR="00D212A1" w:rsidRPr="00CC4C3D" w:rsidRDefault="00D212A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12A1" w:rsidRPr="00CC4C3D" w:rsidTr="00923A91">
        <w:tc>
          <w:tcPr>
            <w:tcW w:w="1665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24.03.2022</w:t>
            </w:r>
            <w:r w:rsidR="00D212A1" w:rsidRPr="00CC4C3D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1664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22.03.2022</w:t>
            </w:r>
            <w:r w:rsidR="00D212A1" w:rsidRPr="00CC4C3D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1658" w:type="dxa"/>
          </w:tcPr>
          <w:p w:rsidR="00D212A1" w:rsidRPr="00CC4C3D" w:rsidRDefault="00923A9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21.03.2022</w:t>
            </w:r>
          </w:p>
        </w:tc>
        <w:tc>
          <w:tcPr>
            <w:tcW w:w="2672" w:type="dxa"/>
          </w:tcPr>
          <w:p w:rsidR="00D212A1" w:rsidRPr="00CC4C3D" w:rsidRDefault="00923A91" w:rsidP="00923A91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Wcześniej niż 21.03.2022</w:t>
            </w:r>
          </w:p>
        </w:tc>
        <w:tc>
          <w:tcPr>
            <w:tcW w:w="1696" w:type="dxa"/>
          </w:tcPr>
          <w:p w:rsidR="00D212A1" w:rsidRPr="00CC4C3D" w:rsidRDefault="00D212A1" w:rsidP="0055195A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23A91" w:rsidRDefault="00923A91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0923A91">
        <w:rPr>
          <w:rFonts w:asciiTheme="minorHAnsi" w:eastAsiaTheme="minorHAnsi" w:hAnsiTheme="minorHAnsi" w:cstheme="minorHAnsi"/>
        </w:rPr>
        <w:t>Kryterium jakość zakwaterowania. Ilość udostępnionych dla uczestników pokojów w miejscu zakwaterowania.</w:t>
      </w:r>
    </w:p>
    <w:tbl>
      <w:tblPr>
        <w:tblStyle w:val="Tabela-Siatka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5"/>
        <w:gridCol w:w="1664"/>
        <w:gridCol w:w="1658"/>
        <w:gridCol w:w="2672"/>
        <w:gridCol w:w="1696"/>
      </w:tblGrid>
      <w:tr w:rsidR="00923A91" w:rsidRPr="00CC4C3D" w:rsidTr="00446538">
        <w:tc>
          <w:tcPr>
            <w:tcW w:w="1665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64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58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2672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</w:t>
            </w:r>
            <w:r w:rsidRPr="00ED785B">
              <w:rPr>
                <w:rFonts w:ascii="Symbol" w:eastAsia="Symbol" w:hAnsi="Symbol" w:cs="Symbol"/>
                <w:color w:val="000000"/>
                <w:sz w:val="20"/>
                <w:szCs w:val="20"/>
                <w:lang w:val="en-GB"/>
              </w:rPr>
              <w:t></w:t>
            </w:r>
          </w:p>
        </w:tc>
        <w:tc>
          <w:tcPr>
            <w:tcW w:w="1696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23A91" w:rsidRPr="00CC4C3D" w:rsidTr="00446538">
        <w:tc>
          <w:tcPr>
            <w:tcW w:w="1665" w:type="dxa"/>
          </w:tcPr>
          <w:p w:rsidR="00923A91" w:rsidRPr="00CC4C3D" w:rsidRDefault="00923A91" w:rsidP="00923A91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14 i więcej </w:t>
            </w:r>
            <w:r w:rsidRPr="00CC4C3D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1664" w:type="dxa"/>
          </w:tcPr>
          <w:p w:rsidR="00923A91" w:rsidRPr="00CC4C3D" w:rsidRDefault="00923A91" w:rsidP="00923A91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13 - 11</w:t>
            </w:r>
            <w:r w:rsidRPr="00CC4C3D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1658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8 – 10 </w:t>
            </w:r>
          </w:p>
        </w:tc>
        <w:tc>
          <w:tcPr>
            <w:tcW w:w="2672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Mniej niż 8</w:t>
            </w:r>
          </w:p>
        </w:tc>
        <w:tc>
          <w:tcPr>
            <w:tcW w:w="1696" w:type="dxa"/>
          </w:tcPr>
          <w:p w:rsidR="00923A91" w:rsidRPr="00CC4C3D" w:rsidRDefault="00923A91" w:rsidP="00446538">
            <w:pPr>
              <w:pStyle w:val="Akapitzlist"/>
              <w:keepLines/>
              <w:autoSpaceDE w:val="0"/>
              <w:adjustRightInd w:val="0"/>
              <w:spacing w:before="120" w:after="120"/>
              <w:ind w:left="0" w:right="70"/>
              <w:contextualSpacing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23A91" w:rsidRDefault="00923A91" w:rsidP="00923A91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923A91" w:rsidRDefault="00923A91" w:rsidP="00923A91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923A91" w:rsidRPr="00923A91" w:rsidRDefault="00923A91" w:rsidP="00923A91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</w:rPr>
      </w:pP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>Oświadczamy, że zapoznaliśmy się z treścią Ogłoszenia i uznajemy się za związanych określonymi w nim postanowieniami i zasadami postępowania.</w:t>
      </w: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>Zobowiązujemy się do zrealizowania zamówienia zgodnie z zapisami Ogłoszenia.</w:t>
      </w: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 xml:space="preserve">Akceptujemy warunki płatności określone przez Zamawiającego w Zapytaniu ofertowym </w:t>
      </w:r>
      <w:r w:rsidR="00D212A1">
        <w:br/>
      </w:r>
      <w:r w:rsidRPr="04525284">
        <w:rPr>
          <w:rFonts w:asciiTheme="minorHAnsi" w:eastAsiaTheme="minorEastAsia" w:hAnsiTheme="minorHAnsi" w:cstheme="minorBidi"/>
        </w:rPr>
        <w:t>i Umowie.</w:t>
      </w: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 xml:space="preserve">Oświadczam, że termin związania ofertą wynosi </w:t>
      </w:r>
      <w:r w:rsidR="00923A91">
        <w:rPr>
          <w:rFonts w:asciiTheme="minorHAnsi" w:eastAsiaTheme="minorEastAsia" w:hAnsiTheme="minorHAnsi" w:cstheme="minorBidi"/>
        </w:rPr>
        <w:t>5</w:t>
      </w:r>
      <w:r w:rsidRPr="04525284">
        <w:rPr>
          <w:rFonts w:asciiTheme="minorHAnsi" w:eastAsiaTheme="minorEastAsia" w:hAnsiTheme="minorHAnsi" w:cstheme="minorBidi"/>
        </w:rPr>
        <w:t xml:space="preserve"> dni od terminu złożenia ofert.</w:t>
      </w: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 xml:space="preserve">Oświadczam, że w przypadku wybrania niniejszej oferty zobowiązuję się do podpisania umowy w miejscu i terminie wskazanym przez Zamawiającego z uwzględnieniem treści </w:t>
      </w:r>
      <w:r w:rsidR="00D212A1">
        <w:br/>
      </w:r>
      <w:r w:rsidRPr="04525284">
        <w:rPr>
          <w:rFonts w:asciiTheme="minorHAnsi" w:eastAsiaTheme="minorEastAsia" w:hAnsiTheme="minorHAnsi" w:cstheme="minorBidi"/>
        </w:rPr>
        <w:t>Załącznika nr 1 do Ogłoszenia o zamówieniu na usługę społeczną.</w:t>
      </w:r>
    </w:p>
    <w:p w:rsidR="00D212A1" w:rsidRPr="00CC4C3D" w:rsidRDefault="6EE29475" w:rsidP="0055195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asciiTheme="minorHAnsi" w:eastAsiaTheme="minorHAnsi" w:hAnsiTheme="minorHAnsi" w:cstheme="minorHAnsi"/>
        </w:rPr>
      </w:pPr>
      <w:r w:rsidRPr="04525284">
        <w:rPr>
          <w:rFonts w:asciiTheme="minorHAnsi" w:eastAsiaTheme="minorEastAsia" w:hAnsiTheme="minorHAnsi" w:cstheme="minorBidi"/>
        </w:rPr>
        <w:t>Osobą kontaktową po stronie Wykonawcy będzie: ……………………………………………, telefon/fax:</w:t>
      </w:r>
    </w:p>
    <w:p w:rsidR="00D212A1" w:rsidRPr="00CC4C3D" w:rsidRDefault="00D212A1" w:rsidP="0055195A">
      <w:pPr>
        <w:pStyle w:val="Akapitzlist"/>
        <w:spacing w:before="120" w:after="120" w:line="360" w:lineRule="auto"/>
        <w:ind w:left="709"/>
        <w:contextualSpacing w:val="0"/>
        <w:rPr>
          <w:rFonts w:asciiTheme="minorHAnsi" w:hAnsiTheme="minorHAnsi" w:cstheme="minorHAnsi"/>
        </w:rPr>
      </w:pPr>
      <w:r w:rsidRPr="00CC4C3D">
        <w:rPr>
          <w:rFonts w:asciiTheme="minorHAnsi" w:eastAsiaTheme="minorHAnsi" w:hAnsiTheme="minorHAnsi" w:cstheme="minorHAnsi"/>
        </w:rPr>
        <w:t>…………………………, e-mail: …………………………</w:t>
      </w:r>
    </w:p>
    <w:p w:rsidR="00770724" w:rsidRPr="00923A91" w:rsidRDefault="6EE29475" w:rsidP="0055195A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923A91">
        <w:rPr>
          <w:rFonts w:asciiTheme="minorHAnsi" w:hAnsiTheme="minorHAnsi" w:cstheme="minorBidi"/>
        </w:rPr>
        <w:t>Załącznikami do niniejszego formularza stanowiącymi integralną część oferty są:</w:t>
      </w:r>
    </w:p>
    <w:p w:rsidR="00E97E90" w:rsidRPr="00923A91" w:rsidRDefault="00E97E90" w:rsidP="0055195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70724" w:rsidRPr="00923A91" w:rsidRDefault="00770724" w:rsidP="0055195A">
      <w:pPr>
        <w:widowControl/>
        <w:numPr>
          <w:ilvl w:val="0"/>
          <w:numId w:val="2"/>
        </w:numPr>
        <w:tabs>
          <w:tab w:val="clear" w:pos="720"/>
        </w:tabs>
        <w:suppressAutoHyphens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3A91">
        <w:rPr>
          <w:rFonts w:asciiTheme="minorHAnsi" w:hAnsiTheme="minorHAnsi" w:cstheme="minorHAnsi"/>
          <w:sz w:val="22"/>
          <w:szCs w:val="22"/>
        </w:rPr>
        <w:t>Wypełniony Załącznik nr 1 do Zapytania ofertowego: Opis przedmiotu zamówienia</w:t>
      </w:r>
    </w:p>
    <w:p w:rsidR="00770724" w:rsidRPr="00923A91" w:rsidRDefault="00770724" w:rsidP="0055195A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23A91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</w:t>
      </w:r>
    </w:p>
    <w:p w:rsidR="00770724" w:rsidRPr="00923A91" w:rsidRDefault="00770724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770724" w:rsidRPr="00923A91" w:rsidRDefault="00770724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C40AC2" w:rsidRPr="00923A91" w:rsidRDefault="00C40AC2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770724" w:rsidRPr="00923A91" w:rsidRDefault="00770724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770724" w:rsidRPr="00923A91" w:rsidRDefault="00770724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770724" w:rsidRPr="00923A91" w:rsidRDefault="00983C6B" w:rsidP="0055195A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 w:rsidRPr="00923A91">
        <w:rPr>
          <w:rFonts w:asciiTheme="minorHAnsi" w:hAnsiTheme="minorHAnsi" w:cstheme="minorHAnsi"/>
          <w:sz w:val="22"/>
          <w:szCs w:val="22"/>
        </w:rPr>
        <w:t>……………………..</w:t>
      </w:r>
      <w:r w:rsidR="00770724" w:rsidRPr="00923A91">
        <w:rPr>
          <w:rFonts w:asciiTheme="minorHAnsi" w:hAnsiTheme="minorHAnsi" w:cstheme="minorHAnsi"/>
          <w:sz w:val="22"/>
          <w:szCs w:val="22"/>
        </w:rPr>
        <w:t xml:space="preserve">…..................., dnia …................. </w:t>
      </w:r>
    </w:p>
    <w:p w:rsidR="00770724" w:rsidRPr="00923A91" w:rsidRDefault="00770724" w:rsidP="0055195A">
      <w:pPr>
        <w:spacing w:before="120"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923A91">
        <w:rPr>
          <w:rFonts w:asciiTheme="minorHAnsi" w:hAnsiTheme="minorHAnsi" w:cstheme="minorHAnsi"/>
          <w:i/>
          <w:sz w:val="22"/>
          <w:szCs w:val="22"/>
        </w:rPr>
        <w:t>(podpisy osób upoważnionych do reprezentacji)</w:t>
      </w:r>
    </w:p>
    <w:p w:rsidR="00FF0148" w:rsidRPr="00773C5A" w:rsidRDefault="00FF0148" w:rsidP="0055195A">
      <w:pPr>
        <w:spacing w:before="120" w:after="120"/>
        <w:rPr>
          <w:rFonts w:asciiTheme="minorHAnsi" w:hAnsiTheme="minorHAnsi" w:cstheme="minorHAnsi"/>
        </w:rPr>
      </w:pPr>
    </w:p>
    <w:sectPr w:rsidR="00FF0148" w:rsidRPr="00773C5A" w:rsidSect="0089641F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48" w:rsidRDefault="003E2E48" w:rsidP="004C5140">
      <w:r>
        <w:separator/>
      </w:r>
    </w:p>
  </w:endnote>
  <w:endnote w:type="continuationSeparator" w:id="0">
    <w:p w:rsidR="003E2E48" w:rsidRDefault="003E2E48" w:rsidP="004C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48" w:rsidRDefault="003E2E48" w:rsidP="004C5140">
      <w:r>
        <w:separator/>
      </w:r>
    </w:p>
  </w:footnote>
  <w:footnote w:type="continuationSeparator" w:id="0">
    <w:p w:rsidR="003E2E48" w:rsidRDefault="003E2E48" w:rsidP="004C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6D" w:rsidRDefault="00DE4A3D" w:rsidP="00D80018">
    <w:pPr>
      <w:pStyle w:val="Nagwek"/>
      <w:tabs>
        <w:tab w:val="clear" w:pos="4536"/>
        <w:tab w:val="clear" w:pos="9072"/>
        <w:tab w:val="left" w:pos="8232"/>
      </w:tabs>
    </w:pPr>
    <w:r>
      <w:rPr>
        <w:noProof/>
        <w:lang w:eastAsia="pl-PL" w:bidi="ar-SA"/>
      </w:rPr>
      <w:drawing>
        <wp:inline distT="0" distB="0" distL="0" distR="0">
          <wp:extent cx="2834640" cy="477752"/>
          <wp:effectExtent l="0" t="0" r="381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032" cy="48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018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999"/>
    <w:multiLevelType w:val="hybridMultilevel"/>
    <w:tmpl w:val="899A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73D7"/>
    <w:multiLevelType w:val="hybridMultilevel"/>
    <w:tmpl w:val="9E4C3D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4C1CBC"/>
    <w:multiLevelType w:val="hybridMultilevel"/>
    <w:tmpl w:val="C3BC9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76D0C"/>
    <w:multiLevelType w:val="hybridMultilevel"/>
    <w:tmpl w:val="8620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622F4"/>
    <w:multiLevelType w:val="multilevel"/>
    <w:tmpl w:val="4332205E"/>
    <w:lvl w:ilvl="0">
      <w:start w:val="2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C5140"/>
    <w:rsid w:val="00017559"/>
    <w:rsid w:val="0002185A"/>
    <w:rsid w:val="00093566"/>
    <w:rsid w:val="00094805"/>
    <w:rsid w:val="000A5611"/>
    <w:rsid w:val="000B145D"/>
    <w:rsid w:val="000C351F"/>
    <w:rsid w:val="00140DAF"/>
    <w:rsid w:val="001650A1"/>
    <w:rsid w:val="001C68A1"/>
    <w:rsid w:val="001E6A1C"/>
    <w:rsid w:val="002337EE"/>
    <w:rsid w:val="0023654B"/>
    <w:rsid w:val="00286BD5"/>
    <w:rsid w:val="002E7D2F"/>
    <w:rsid w:val="00347C2B"/>
    <w:rsid w:val="00356BBD"/>
    <w:rsid w:val="003B1FEB"/>
    <w:rsid w:val="003D4A86"/>
    <w:rsid w:val="003E2E48"/>
    <w:rsid w:val="00420C9E"/>
    <w:rsid w:val="0042595C"/>
    <w:rsid w:val="0043258A"/>
    <w:rsid w:val="00444EEE"/>
    <w:rsid w:val="00492731"/>
    <w:rsid w:val="004B1E17"/>
    <w:rsid w:val="004C5140"/>
    <w:rsid w:val="004F377C"/>
    <w:rsid w:val="005072A1"/>
    <w:rsid w:val="00520679"/>
    <w:rsid w:val="00523C5F"/>
    <w:rsid w:val="00550393"/>
    <w:rsid w:val="0055195A"/>
    <w:rsid w:val="005A4A77"/>
    <w:rsid w:val="0061389C"/>
    <w:rsid w:val="006251F0"/>
    <w:rsid w:val="0063655E"/>
    <w:rsid w:val="00642D16"/>
    <w:rsid w:val="00644708"/>
    <w:rsid w:val="006637B7"/>
    <w:rsid w:val="00696AB0"/>
    <w:rsid w:val="006A2FA9"/>
    <w:rsid w:val="006A3D08"/>
    <w:rsid w:val="006D2558"/>
    <w:rsid w:val="006F4501"/>
    <w:rsid w:val="00703A49"/>
    <w:rsid w:val="007262FE"/>
    <w:rsid w:val="00760FF9"/>
    <w:rsid w:val="00770724"/>
    <w:rsid w:val="00773BBB"/>
    <w:rsid w:val="00773C5A"/>
    <w:rsid w:val="00790378"/>
    <w:rsid w:val="007B0DB5"/>
    <w:rsid w:val="007B560D"/>
    <w:rsid w:val="007C7E61"/>
    <w:rsid w:val="007F0C5A"/>
    <w:rsid w:val="0081626D"/>
    <w:rsid w:val="00841856"/>
    <w:rsid w:val="0089641F"/>
    <w:rsid w:val="008A166D"/>
    <w:rsid w:val="00923A91"/>
    <w:rsid w:val="0093714A"/>
    <w:rsid w:val="00937D5E"/>
    <w:rsid w:val="00941413"/>
    <w:rsid w:val="00983C6B"/>
    <w:rsid w:val="00996F08"/>
    <w:rsid w:val="009C2EC2"/>
    <w:rsid w:val="009E7569"/>
    <w:rsid w:val="009F2B54"/>
    <w:rsid w:val="009F71B4"/>
    <w:rsid w:val="00A56C50"/>
    <w:rsid w:val="00AC2B55"/>
    <w:rsid w:val="00AD5037"/>
    <w:rsid w:val="00AE513C"/>
    <w:rsid w:val="00AE6563"/>
    <w:rsid w:val="00AE7530"/>
    <w:rsid w:val="00B21D06"/>
    <w:rsid w:val="00B25F78"/>
    <w:rsid w:val="00B40739"/>
    <w:rsid w:val="00B5663C"/>
    <w:rsid w:val="00B901D2"/>
    <w:rsid w:val="00BC31AF"/>
    <w:rsid w:val="00BD71A3"/>
    <w:rsid w:val="00BE3540"/>
    <w:rsid w:val="00BE4912"/>
    <w:rsid w:val="00C229F1"/>
    <w:rsid w:val="00C40AC2"/>
    <w:rsid w:val="00C8480D"/>
    <w:rsid w:val="00C938CF"/>
    <w:rsid w:val="00CA75E5"/>
    <w:rsid w:val="00CA7E38"/>
    <w:rsid w:val="00CB2E59"/>
    <w:rsid w:val="00CF187D"/>
    <w:rsid w:val="00CF5907"/>
    <w:rsid w:val="00D212A1"/>
    <w:rsid w:val="00D21AA5"/>
    <w:rsid w:val="00D561D2"/>
    <w:rsid w:val="00D6146D"/>
    <w:rsid w:val="00D80018"/>
    <w:rsid w:val="00D8518B"/>
    <w:rsid w:val="00D8662E"/>
    <w:rsid w:val="00D87EE2"/>
    <w:rsid w:val="00D9191A"/>
    <w:rsid w:val="00DB436A"/>
    <w:rsid w:val="00DD307E"/>
    <w:rsid w:val="00DE1A20"/>
    <w:rsid w:val="00DE2A43"/>
    <w:rsid w:val="00DE4A3D"/>
    <w:rsid w:val="00DE6E31"/>
    <w:rsid w:val="00DF24D1"/>
    <w:rsid w:val="00E02BEA"/>
    <w:rsid w:val="00E03B47"/>
    <w:rsid w:val="00E07E15"/>
    <w:rsid w:val="00E12DEC"/>
    <w:rsid w:val="00E45BED"/>
    <w:rsid w:val="00E60ECE"/>
    <w:rsid w:val="00E97E90"/>
    <w:rsid w:val="00EE213D"/>
    <w:rsid w:val="00F128CE"/>
    <w:rsid w:val="00F16941"/>
    <w:rsid w:val="00F214A6"/>
    <w:rsid w:val="00F34D04"/>
    <w:rsid w:val="00F74DFD"/>
    <w:rsid w:val="00F77E3D"/>
    <w:rsid w:val="00F92892"/>
    <w:rsid w:val="00F93BE6"/>
    <w:rsid w:val="00FA3DF4"/>
    <w:rsid w:val="00FE3BE6"/>
    <w:rsid w:val="00FE5D67"/>
    <w:rsid w:val="00FF0148"/>
    <w:rsid w:val="0141061B"/>
    <w:rsid w:val="04525284"/>
    <w:rsid w:val="05024D78"/>
    <w:rsid w:val="05D1B493"/>
    <w:rsid w:val="09BA41A3"/>
    <w:rsid w:val="0B78AC1D"/>
    <w:rsid w:val="0EECF7BD"/>
    <w:rsid w:val="0EEF5609"/>
    <w:rsid w:val="16FE4A28"/>
    <w:rsid w:val="20F819B8"/>
    <w:rsid w:val="292A9FC2"/>
    <w:rsid w:val="2C0D90A6"/>
    <w:rsid w:val="2EF61615"/>
    <w:rsid w:val="34A35287"/>
    <w:rsid w:val="382FB10A"/>
    <w:rsid w:val="38A36AEE"/>
    <w:rsid w:val="418F14E8"/>
    <w:rsid w:val="4B3F63B7"/>
    <w:rsid w:val="5203ABB3"/>
    <w:rsid w:val="54C92F6A"/>
    <w:rsid w:val="55B33458"/>
    <w:rsid w:val="56CB40EA"/>
    <w:rsid w:val="59366885"/>
    <w:rsid w:val="5E25D1FB"/>
    <w:rsid w:val="62D83203"/>
    <w:rsid w:val="64FB3109"/>
    <w:rsid w:val="6683111B"/>
    <w:rsid w:val="66F05A86"/>
    <w:rsid w:val="6EE29475"/>
    <w:rsid w:val="733C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DE2A4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2A43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679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514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C51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C51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C5140"/>
    <w:rPr>
      <w:szCs w:val="21"/>
    </w:rPr>
  </w:style>
  <w:style w:type="character" w:styleId="Hipercze">
    <w:name w:val="Hyperlink"/>
    <w:basedOn w:val="Domylnaczcionkaakapitu"/>
    <w:uiPriority w:val="99"/>
    <w:unhideWhenUsed/>
    <w:rsid w:val="00773B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B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E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EE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EE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EE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E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DE2A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2A43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2A43"/>
    <w:pPr>
      <w:widowControl/>
      <w:suppressAutoHyphens w:val="0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2A43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E2A43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679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520679"/>
    <w:pPr>
      <w:suppressAutoHyphens w:val="0"/>
      <w:ind w:left="280" w:hanging="280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FR1">
    <w:name w:val="FR1"/>
    <w:rsid w:val="00E60EC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0ECE"/>
    <w:pPr>
      <w:widowControl/>
      <w:suppressAutoHyphens w:val="0"/>
      <w:spacing w:after="1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E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E60ECE"/>
    <w:pPr>
      <w:suppressAutoHyphens w:val="0"/>
      <w:ind w:left="566" w:hanging="283"/>
      <w:jc w:val="both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Lista">
    <w:name w:val="List"/>
    <w:basedOn w:val="Normalny"/>
    <w:rsid w:val="00E60ECE"/>
    <w:pPr>
      <w:widowControl/>
      <w:suppressAutoHyphens w:val="0"/>
      <w:ind w:left="283" w:hanging="283"/>
    </w:pPr>
    <w:rPr>
      <w:rFonts w:eastAsia="Times New Roman" w:cs="Times New Roman"/>
      <w:kern w:val="0"/>
      <w:lang w:eastAsia="pl-PL" w:bidi="ar-SA"/>
    </w:rPr>
  </w:style>
  <w:style w:type="character" w:customStyle="1" w:styleId="FontStyle11">
    <w:name w:val="Font Style11"/>
    <w:basedOn w:val="Domylnaczcionkaakapitu"/>
    <w:rsid w:val="00E60ECE"/>
    <w:rPr>
      <w:rFonts w:ascii="Arial Narrow" w:hAnsi="Arial Narrow" w:cs="Arial Narrow"/>
      <w:b/>
      <w:bCs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60ECE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7D5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2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923A9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923A91"/>
  </w:style>
  <w:style w:type="character" w:customStyle="1" w:styleId="eop">
    <w:name w:val="eop"/>
    <w:basedOn w:val="Domylnaczcionkaakapitu"/>
    <w:rsid w:val="00923A91"/>
  </w:style>
  <w:style w:type="character" w:customStyle="1" w:styleId="tabchar">
    <w:name w:val="tabchar"/>
    <w:basedOn w:val="Domylnaczcionkaakapitu"/>
    <w:rsid w:val="0092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2BAF-671E-4258-AA14-2A1B6C03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PC</cp:lastModifiedBy>
  <cp:revision>2</cp:revision>
  <cp:lastPrinted>2018-09-06T08:02:00Z</cp:lastPrinted>
  <dcterms:created xsi:type="dcterms:W3CDTF">2023-03-10T08:06:00Z</dcterms:created>
  <dcterms:modified xsi:type="dcterms:W3CDTF">2023-03-10T08:06:00Z</dcterms:modified>
</cp:coreProperties>
</file>