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8A" w:rsidRPr="000B34A1" w:rsidRDefault="00CF188B" w:rsidP="0FB15EAF">
      <w:pPr>
        <w:pStyle w:val="FR1"/>
        <w:widowControl/>
        <w:spacing w:before="120" w:after="120"/>
        <w:jc w:val="right"/>
        <w:rPr>
          <w:rFonts w:asciiTheme="minorHAnsi" w:hAnsiTheme="minorHAnsi" w:cstheme="minorBidi"/>
          <w:sz w:val="20"/>
          <w:szCs w:val="20"/>
        </w:rPr>
      </w:pPr>
      <w:r w:rsidRPr="54589385">
        <w:rPr>
          <w:rFonts w:asciiTheme="minorHAnsi" w:hAnsiTheme="minorHAnsi" w:cstheme="minorBidi"/>
          <w:sz w:val="20"/>
          <w:szCs w:val="20"/>
        </w:rPr>
        <w:t>Grójec</w:t>
      </w:r>
      <w:r w:rsidR="0043258A" w:rsidRPr="54589385">
        <w:rPr>
          <w:rFonts w:asciiTheme="minorHAnsi" w:hAnsiTheme="minorHAnsi" w:cstheme="minorBidi"/>
          <w:sz w:val="20"/>
          <w:szCs w:val="20"/>
        </w:rPr>
        <w:t xml:space="preserve">, dn. </w:t>
      </w:r>
      <w:r w:rsidR="29C1FE39" w:rsidRPr="54589385">
        <w:rPr>
          <w:rFonts w:asciiTheme="minorHAnsi" w:hAnsiTheme="minorHAnsi" w:cstheme="minorBidi"/>
          <w:sz w:val="20"/>
          <w:szCs w:val="20"/>
        </w:rPr>
        <w:t>10</w:t>
      </w:r>
      <w:r w:rsidR="00862987" w:rsidRPr="54589385">
        <w:rPr>
          <w:rFonts w:asciiTheme="minorHAnsi" w:hAnsiTheme="minorHAnsi" w:cstheme="minorBidi"/>
          <w:sz w:val="20"/>
          <w:szCs w:val="20"/>
        </w:rPr>
        <w:t>.0</w:t>
      </w:r>
      <w:r w:rsidR="5DBE3B10" w:rsidRPr="54589385">
        <w:rPr>
          <w:rFonts w:asciiTheme="minorHAnsi" w:hAnsiTheme="minorHAnsi" w:cstheme="minorBidi"/>
          <w:sz w:val="20"/>
          <w:szCs w:val="20"/>
        </w:rPr>
        <w:t>3</w:t>
      </w:r>
      <w:r w:rsidR="00862987" w:rsidRPr="54589385">
        <w:rPr>
          <w:rFonts w:asciiTheme="minorHAnsi" w:hAnsiTheme="minorHAnsi" w:cstheme="minorBidi"/>
          <w:sz w:val="20"/>
          <w:szCs w:val="20"/>
        </w:rPr>
        <w:t>.202</w:t>
      </w:r>
      <w:r w:rsidR="13E61BBE" w:rsidRPr="54589385">
        <w:rPr>
          <w:rFonts w:asciiTheme="minorHAnsi" w:hAnsiTheme="minorHAnsi" w:cstheme="minorBidi"/>
          <w:sz w:val="20"/>
          <w:szCs w:val="20"/>
        </w:rPr>
        <w:t>3</w:t>
      </w:r>
      <w:r w:rsidR="000B34A1" w:rsidRPr="54589385">
        <w:rPr>
          <w:rFonts w:asciiTheme="minorHAnsi" w:hAnsiTheme="minorHAnsi" w:cstheme="minorBidi"/>
          <w:sz w:val="20"/>
          <w:szCs w:val="20"/>
        </w:rPr>
        <w:t xml:space="preserve"> </w:t>
      </w:r>
      <w:r w:rsidR="0043258A" w:rsidRPr="54589385">
        <w:rPr>
          <w:rFonts w:asciiTheme="minorHAnsi" w:hAnsiTheme="minorHAnsi" w:cstheme="minorBidi"/>
          <w:sz w:val="20"/>
          <w:szCs w:val="20"/>
        </w:rPr>
        <w:t>r.</w:t>
      </w:r>
    </w:p>
    <w:p w:rsidR="00A148EB" w:rsidRDefault="00A148EB" w:rsidP="00A148EB">
      <w:pPr>
        <w:spacing w:before="120" w:after="120"/>
        <w:ind w:hanging="4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A148EB" w:rsidRDefault="0043258A" w:rsidP="0055315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4A1">
        <w:rPr>
          <w:rFonts w:asciiTheme="minorHAnsi" w:hAnsiTheme="minorHAnsi" w:cstheme="minorHAnsi"/>
          <w:b/>
          <w:bCs/>
          <w:sz w:val="20"/>
          <w:szCs w:val="20"/>
        </w:rPr>
        <w:t>ZAPYTANIE OFERTOWE</w:t>
      </w:r>
      <w:r w:rsidR="00A148E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E02D5">
        <w:rPr>
          <w:rFonts w:asciiTheme="minorHAnsi" w:hAnsiTheme="minorHAnsi" w:cstheme="minorHAnsi"/>
          <w:b/>
          <w:bCs/>
          <w:sz w:val="20"/>
          <w:szCs w:val="20"/>
        </w:rPr>
        <w:t xml:space="preserve">ZAKAWTEROWANIE I WYŻYWIENIE </w:t>
      </w:r>
      <w:r w:rsidR="00572BF4">
        <w:rPr>
          <w:rFonts w:asciiTheme="minorHAnsi" w:hAnsiTheme="minorHAnsi" w:cstheme="minorHAnsi"/>
          <w:b/>
          <w:bCs/>
          <w:sz w:val="20"/>
          <w:szCs w:val="20"/>
        </w:rPr>
        <w:t xml:space="preserve">(USŁUGA SPOŁECZNA) </w:t>
      </w:r>
    </w:p>
    <w:p w:rsidR="0055315B" w:rsidRPr="000B34A1" w:rsidRDefault="0055315B" w:rsidP="0055315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3258A" w:rsidRPr="000B34A1" w:rsidRDefault="0043258A" w:rsidP="00A148EB">
      <w:pPr>
        <w:spacing w:before="120" w:after="120"/>
        <w:ind w:left="567" w:hanging="567"/>
        <w:rPr>
          <w:rFonts w:asciiTheme="minorHAnsi" w:hAnsiTheme="minorHAnsi" w:cstheme="minorHAnsi"/>
          <w:b/>
          <w:sz w:val="20"/>
          <w:szCs w:val="20"/>
        </w:rPr>
      </w:pPr>
      <w:r w:rsidRPr="000B34A1">
        <w:rPr>
          <w:rFonts w:asciiTheme="minorHAnsi" w:hAnsiTheme="minorHAnsi" w:cstheme="minorHAnsi"/>
          <w:b/>
          <w:sz w:val="20"/>
          <w:szCs w:val="20"/>
        </w:rPr>
        <w:t>I.</w:t>
      </w:r>
      <w:r w:rsidRPr="000B34A1">
        <w:rPr>
          <w:rFonts w:asciiTheme="minorHAnsi" w:hAnsiTheme="minorHAnsi" w:cstheme="minorHAnsi"/>
          <w:b/>
          <w:sz w:val="20"/>
          <w:szCs w:val="20"/>
        </w:rPr>
        <w:tab/>
        <w:t>Nazwa i adres Zamawiającego</w:t>
      </w:r>
    </w:p>
    <w:p w:rsidR="00385929" w:rsidRPr="00CF188B" w:rsidRDefault="007C1156" w:rsidP="0FB15EAF">
      <w:pPr>
        <w:numPr>
          <w:ilvl w:val="1"/>
          <w:numId w:val="9"/>
        </w:numPr>
        <w:spacing w:before="120" w:after="120"/>
        <w:ind w:left="567" w:hanging="567"/>
        <w:jc w:val="both"/>
        <w:rPr>
          <w:rFonts w:asciiTheme="minorHAnsi" w:eastAsia="Calibri" w:hAnsiTheme="minorHAnsi" w:cstheme="minorBidi"/>
          <w:color w:val="000000" w:themeColor="text1"/>
          <w:kern w:val="0"/>
          <w:sz w:val="20"/>
          <w:szCs w:val="20"/>
          <w:lang w:eastAsia="en-US" w:bidi="ar-SA"/>
        </w:rPr>
      </w:pPr>
      <w:r w:rsidRPr="0FB15EAF">
        <w:rPr>
          <w:rFonts w:asciiTheme="minorHAnsi" w:eastAsia="Calibri" w:hAnsiTheme="minorHAnsi" w:cstheme="minorBidi"/>
          <w:kern w:val="0"/>
          <w:sz w:val="20"/>
          <w:szCs w:val="20"/>
          <w:lang w:eastAsia="en-US" w:bidi="ar-SA"/>
        </w:rPr>
        <w:t>Zespół</w:t>
      </w:r>
      <w:r w:rsidR="00CF188B" w:rsidRPr="0FB15EAF">
        <w:rPr>
          <w:rFonts w:asciiTheme="minorHAnsi" w:eastAsia="Calibri" w:hAnsiTheme="minorHAnsi" w:cstheme="minorBidi"/>
          <w:color w:val="000000" w:themeColor="text1"/>
          <w:kern w:val="0"/>
          <w:sz w:val="20"/>
          <w:szCs w:val="20"/>
          <w:lang w:eastAsia="en-US" w:bidi="ar-SA"/>
        </w:rPr>
        <w:t xml:space="preserve"> Szkół im. Armii Krajowej Obwodu "Głuszec" - Grójec w Grójcu, Ul. Piotra Skargi 12, 05-600 Grójec, reprezentowany przez Andrzeja Kosatkę – Dyrektor Szkoły </w:t>
      </w:r>
    </w:p>
    <w:p w:rsidR="0043258A" w:rsidRPr="00862987" w:rsidRDefault="0043258A" w:rsidP="00A148EB">
      <w:pPr>
        <w:spacing w:before="120" w:after="120"/>
        <w:ind w:left="567" w:hanging="567"/>
        <w:rPr>
          <w:rFonts w:asciiTheme="minorHAnsi" w:hAnsiTheme="minorHAnsi" w:cstheme="minorHAnsi"/>
          <w:b/>
          <w:bCs/>
          <w:sz w:val="20"/>
          <w:szCs w:val="20"/>
        </w:rPr>
      </w:pPr>
      <w:r w:rsidRPr="00862987">
        <w:rPr>
          <w:rFonts w:asciiTheme="minorHAnsi" w:hAnsiTheme="minorHAnsi" w:cstheme="minorHAnsi"/>
          <w:b/>
          <w:bCs/>
          <w:sz w:val="20"/>
          <w:szCs w:val="20"/>
        </w:rPr>
        <w:t>II.</w:t>
      </w:r>
      <w:r w:rsidRPr="00862987">
        <w:rPr>
          <w:rFonts w:asciiTheme="minorHAnsi" w:hAnsiTheme="minorHAnsi" w:cstheme="minorHAnsi"/>
          <w:b/>
          <w:bCs/>
          <w:sz w:val="20"/>
          <w:szCs w:val="20"/>
        </w:rPr>
        <w:tab/>
        <w:t>Opis przedmiotu zamówienia</w:t>
      </w:r>
    </w:p>
    <w:p w:rsidR="0043258A" w:rsidRPr="00862987" w:rsidRDefault="0043258A" w:rsidP="00A148EB">
      <w:pPr>
        <w:pStyle w:val="Akapitzlist"/>
        <w:numPr>
          <w:ilvl w:val="1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62987">
        <w:rPr>
          <w:rFonts w:asciiTheme="minorHAnsi" w:hAnsiTheme="minorHAnsi" w:cstheme="minorHAnsi"/>
          <w:sz w:val="20"/>
          <w:szCs w:val="20"/>
        </w:rPr>
        <w:t>Dziedzina zamówienia zgodnie z Słownikiem kodów CPV:</w:t>
      </w:r>
    </w:p>
    <w:p w:rsidR="00BE02D5" w:rsidRPr="00382181" w:rsidRDefault="00BE02D5" w:rsidP="00BE02D5">
      <w:pPr>
        <w:pStyle w:val="Akapitzlist"/>
        <w:numPr>
          <w:ilvl w:val="0"/>
          <w:numId w:val="16"/>
        </w:numPr>
        <w:spacing w:before="120" w:after="120" w:line="276" w:lineRule="auto"/>
        <w:ind w:left="1134"/>
        <w:contextualSpacing w:val="0"/>
        <w:rPr>
          <w:rFonts w:asciiTheme="minorHAnsi" w:hAnsiTheme="minorHAnsi" w:cstheme="minorHAnsi"/>
          <w:sz w:val="20"/>
          <w:szCs w:val="20"/>
        </w:rPr>
      </w:pPr>
      <w:r w:rsidRPr="00382181">
        <w:rPr>
          <w:rFonts w:asciiTheme="minorHAnsi" w:hAnsiTheme="minorHAnsi" w:cstheme="minorHAnsi"/>
          <w:sz w:val="20"/>
          <w:szCs w:val="20"/>
        </w:rPr>
        <w:t>55100000-1 Usługi hotelarskie</w:t>
      </w:r>
    </w:p>
    <w:p w:rsidR="00BE02D5" w:rsidRPr="00382181" w:rsidRDefault="00BE02D5" w:rsidP="00BE02D5">
      <w:pPr>
        <w:pStyle w:val="Akapitzlist"/>
        <w:numPr>
          <w:ilvl w:val="0"/>
          <w:numId w:val="16"/>
        </w:numPr>
        <w:spacing w:before="120" w:after="120" w:line="276" w:lineRule="auto"/>
        <w:ind w:left="1134"/>
        <w:contextualSpacing w:val="0"/>
        <w:rPr>
          <w:rFonts w:asciiTheme="minorHAnsi" w:hAnsiTheme="minorHAnsi" w:cstheme="minorHAnsi"/>
          <w:sz w:val="20"/>
          <w:szCs w:val="20"/>
        </w:rPr>
      </w:pPr>
      <w:r w:rsidRPr="00382181">
        <w:rPr>
          <w:rFonts w:asciiTheme="minorHAnsi" w:hAnsiTheme="minorHAnsi" w:cstheme="minorHAnsi"/>
          <w:sz w:val="20"/>
          <w:szCs w:val="20"/>
        </w:rPr>
        <w:t>55110000-4 Hotelarskie usługi noclegowe</w:t>
      </w:r>
    </w:p>
    <w:p w:rsidR="00BE02D5" w:rsidRDefault="00BE02D5" w:rsidP="00BE02D5">
      <w:pPr>
        <w:pStyle w:val="Akapitzlist"/>
        <w:numPr>
          <w:ilvl w:val="0"/>
          <w:numId w:val="16"/>
        </w:numPr>
        <w:spacing w:before="120" w:after="120" w:line="276" w:lineRule="auto"/>
        <w:ind w:left="1134"/>
        <w:contextualSpacing w:val="0"/>
        <w:rPr>
          <w:rFonts w:asciiTheme="minorHAnsi" w:hAnsiTheme="minorHAnsi" w:cstheme="minorHAnsi"/>
          <w:sz w:val="20"/>
          <w:szCs w:val="20"/>
        </w:rPr>
      </w:pPr>
      <w:r w:rsidRPr="00382181">
        <w:rPr>
          <w:rFonts w:asciiTheme="minorHAnsi" w:hAnsiTheme="minorHAnsi" w:cstheme="minorHAnsi"/>
          <w:sz w:val="20"/>
          <w:szCs w:val="20"/>
        </w:rPr>
        <w:t>55300000-3 Usługi restauracyjne i dotyczące podawania posiłków.</w:t>
      </w:r>
    </w:p>
    <w:p w:rsidR="0010080D" w:rsidRDefault="00BE02D5" w:rsidP="001008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Bidi"/>
          <w:sz w:val="20"/>
          <w:szCs w:val="20"/>
        </w:rPr>
      </w:pPr>
      <w:bookmarkStart w:id="0" w:name="_Hlk100516599"/>
      <w:r w:rsidRPr="0FB15EAF">
        <w:rPr>
          <w:rFonts w:asciiTheme="minorHAnsi" w:hAnsiTheme="minorHAnsi" w:cstheme="minorBidi"/>
          <w:sz w:val="20"/>
          <w:szCs w:val="20"/>
        </w:rPr>
        <w:t xml:space="preserve">Przedmiotem zamówienia jest realizacja usługi zakwaterowania i wyżywienia, obejmującej świadczenie usług hotelarskich i restauracyjnych dla </w:t>
      </w:r>
      <w:r w:rsidR="319BE99E" w:rsidRPr="0FB15EAF">
        <w:rPr>
          <w:rFonts w:asciiTheme="minorHAnsi" w:hAnsiTheme="minorHAnsi" w:cstheme="minorBidi"/>
          <w:sz w:val="20"/>
          <w:szCs w:val="20"/>
        </w:rPr>
        <w:t>28</w:t>
      </w:r>
      <w:r w:rsidR="00262323" w:rsidRPr="0FB15EAF">
        <w:rPr>
          <w:rFonts w:asciiTheme="minorHAnsi" w:hAnsiTheme="minorHAnsi" w:cstheme="minorBidi"/>
          <w:sz w:val="20"/>
          <w:szCs w:val="20"/>
        </w:rPr>
        <w:t xml:space="preserve"> (</w:t>
      </w:r>
      <w:r w:rsidR="0B38F540" w:rsidRPr="0FB15EAF">
        <w:rPr>
          <w:rFonts w:asciiTheme="minorHAnsi" w:hAnsiTheme="minorHAnsi" w:cstheme="minorBidi"/>
          <w:sz w:val="20"/>
          <w:szCs w:val="20"/>
        </w:rPr>
        <w:t>25</w:t>
      </w:r>
      <w:r w:rsidR="00262323" w:rsidRPr="0FB15EAF">
        <w:rPr>
          <w:rFonts w:asciiTheme="minorHAnsi" w:hAnsiTheme="minorHAnsi" w:cstheme="minorBidi"/>
          <w:sz w:val="20"/>
          <w:szCs w:val="20"/>
        </w:rPr>
        <w:t xml:space="preserve"> uczniów + </w:t>
      </w:r>
      <w:r w:rsidR="275AF4B9" w:rsidRPr="0FB15EAF">
        <w:rPr>
          <w:rFonts w:asciiTheme="minorHAnsi" w:hAnsiTheme="minorHAnsi" w:cstheme="minorBidi"/>
          <w:sz w:val="20"/>
          <w:szCs w:val="20"/>
        </w:rPr>
        <w:t>3</w:t>
      </w:r>
      <w:r w:rsidR="00262323" w:rsidRPr="0FB15EAF">
        <w:rPr>
          <w:rFonts w:asciiTheme="minorHAnsi" w:hAnsiTheme="minorHAnsi" w:cstheme="minorBidi"/>
          <w:sz w:val="20"/>
          <w:szCs w:val="20"/>
        </w:rPr>
        <w:t xml:space="preserve"> opiekunów) </w:t>
      </w:r>
      <w:r w:rsidRPr="0FB15EAF">
        <w:rPr>
          <w:rFonts w:asciiTheme="minorHAnsi" w:hAnsiTheme="minorHAnsi" w:cstheme="minorBidi"/>
          <w:sz w:val="20"/>
          <w:szCs w:val="20"/>
        </w:rPr>
        <w:t xml:space="preserve">uczestników projektu </w:t>
      </w:r>
      <w:r w:rsidR="0010080D">
        <w:rPr>
          <w:rFonts w:asciiTheme="minorHAnsi" w:hAnsiTheme="minorHAnsi" w:cstheme="minorBidi"/>
          <w:sz w:val="20"/>
          <w:szCs w:val="20"/>
        </w:rPr>
        <w:br/>
      </w:r>
      <w:r w:rsidR="3C80B76B" w:rsidRPr="0010080D">
        <w:rPr>
          <w:rFonts w:asciiTheme="minorHAnsi" w:hAnsiTheme="minorHAnsi" w:cstheme="minorBidi"/>
          <w:sz w:val="20"/>
          <w:szCs w:val="20"/>
        </w:rPr>
        <w:t xml:space="preserve">nr </w:t>
      </w:r>
      <w:r w:rsidR="3C80B76B" w:rsidRPr="0010080D">
        <w:rPr>
          <w:rFonts w:asciiTheme="minorHAnsi" w:hAnsiTheme="minorHAnsi" w:cstheme="minorBidi"/>
          <w:b/>
          <w:bCs/>
          <w:sz w:val="20"/>
          <w:szCs w:val="20"/>
        </w:rPr>
        <w:t>2022-1-PL01-KA121-VET-000060550</w:t>
      </w:r>
      <w:r w:rsidR="165271DA" w:rsidRPr="0010080D">
        <w:rPr>
          <w:rFonts w:asciiTheme="minorHAnsi" w:hAnsiTheme="minorHAnsi" w:cstheme="minorBidi"/>
          <w:sz w:val="20"/>
          <w:szCs w:val="20"/>
        </w:rPr>
        <w:t>.</w:t>
      </w:r>
      <w:r w:rsidR="6149C88B" w:rsidRPr="0010080D">
        <w:rPr>
          <w:rFonts w:asciiTheme="minorHAnsi" w:hAnsiTheme="minorHAnsi" w:cstheme="minorBidi"/>
          <w:sz w:val="20"/>
          <w:szCs w:val="20"/>
        </w:rPr>
        <w:t xml:space="preserve"> </w:t>
      </w:r>
      <w:bookmarkStart w:id="1" w:name="_Hlk112307441"/>
    </w:p>
    <w:p w:rsidR="00152A55" w:rsidRPr="00DE70F4" w:rsidRDefault="00DE70F4" w:rsidP="001008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Bidi"/>
          <w:sz w:val="20"/>
          <w:szCs w:val="20"/>
        </w:rPr>
      </w:pPr>
      <w:r w:rsidRPr="0FB15EAF">
        <w:rPr>
          <w:rFonts w:asciiTheme="minorHAnsi" w:hAnsiTheme="minorHAnsi" w:cstheme="minorBidi"/>
          <w:sz w:val="20"/>
          <w:szCs w:val="20"/>
        </w:rPr>
        <w:t>Projekt współfinansowany przez Unię Europejską,</w:t>
      </w:r>
      <w:r w:rsidR="75D5EA11" w:rsidRPr="0FB15EAF">
        <w:rPr>
          <w:rFonts w:asciiTheme="minorHAnsi" w:hAnsiTheme="minorHAnsi" w:cstheme="minorBidi"/>
          <w:sz w:val="20"/>
          <w:szCs w:val="20"/>
        </w:rPr>
        <w:t xml:space="preserve"> </w:t>
      </w:r>
      <w:r w:rsidRPr="0FB15EAF">
        <w:rPr>
          <w:rFonts w:asciiTheme="minorHAnsi" w:hAnsiTheme="minorHAnsi" w:cstheme="minorBidi"/>
          <w:sz w:val="20"/>
          <w:szCs w:val="20"/>
        </w:rPr>
        <w:t xml:space="preserve">realizowany </w:t>
      </w:r>
      <w:bookmarkEnd w:id="0"/>
      <w:r w:rsidR="7C0CE1C6" w:rsidRPr="0FB15EAF">
        <w:rPr>
          <w:rFonts w:asciiTheme="minorHAnsi" w:hAnsiTheme="minorHAnsi" w:cstheme="minorBidi"/>
          <w:sz w:val="20"/>
          <w:szCs w:val="20"/>
        </w:rPr>
        <w:t>w ramach Programu Erasmus+, Sektor Kształcenie i Szkolenia Zawodowe, Akcja 1 Mobilność Edukacyjna</w:t>
      </w:r>
      <w:r w:rsidR="3B372EBD" w:rsidRPr="0FB15EAF">
        <w:rPr>
          <w:rFonts w:asciiTheme="minorHAnsi" w:hAnsiTheme="minorHAnsi" w:cstheme="minorBidi"/>
          <w:sz w:val="20"/>
          <w:szCs w:val="20"/>
        </w:rPr>
        <w:t>.</w:t>
      </w:r>
    </w:p>
    <w:bookmarkEnd w:id="1"/>
    <w:p w:rsidR="0043258A" w:rsidRPr="0010080D" w:rsidRDefault="0043258A" w:rsidP="0010080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Bidi"/>
          <w:sz w:val="20"/>
          <w:szCs w:val="20"/>
        </w:rPr>
      </w:pPr>
      <w:r w:rsidRPr="0FB15EAF">
        <w:rPr>
          <w:rFonts w:asciiTheme="minorHAnsi" w:hAnsiTheme="minorHAnsi" w:cstheme="minorBidi"/>
          <w:sz w:val="20"/>
          <w:szCs w:val="20"/>
        </w:rPr>
        <w:t>Szczegółowy opis przedmiotu zamówienia przedstawiony został w Załączniku nr 1 do niniejszego zapytania ofertowego.</w:t>
      </w:r>
    </w:p>
    <w:p w:rsidR="0043258A" w:rsidRPr="000B34A1" w:rsidRDefault="0043258A" w:rsidP="00A148E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2" w:name="_Hlk112307462"/>
      <w:r w:rsidRPr="0FB15EAF">
        <w:rPr>
          <w:rFonts w:asciiTheme="minorHAnsi" w:hAnsiTheme="minorHAnsi" w:cstheme="minorBidi"/>
          <w:sz w:val="20"/>
          <w:szCs w:val="20"/>
        </w:rPr>
        <w:t>Wykonawca musi przedstawić ofertę obejmującą całość zamówienia, gdyż zamówienie nie zostało podzielone na wyodrębnione części i musi być zrealizowane w całości.</w:t>
      </w:r>
    </w:p>
    <w:bookmarkEnd w:id="2"/>
    <w:p w:rsidR="0043258A" w:rsidRPr="000B34A1" w:rsidRDefault="0043258A" w:rsidP="00A148EB">
      <w:pPr>
        <w:pStyle w:val="Tekstpodstawowy"/>
        <w:widowControl w:val="0"/>
        <w:spacing w:before="120"/>
        <w:ind w:left="567" w:hanging="567"/>
        <w:rPr>
          <w:rFonts w:asciiTheme="minorHAnsi" w:hAnsiTheme="minorHAnsi" w:cstheme="minorHAnsi"/>
          <w:bCs/>
        </w:rPr>
      </w:pPr>
      <w:r w:rsidRPr="000B34A1">
        <w:rPr>
          <w:rFonts w:asciiTheme="minorHAnsi" w:hAnsiTheme="minorHAnsi" w:cstheme="minorHAnsi"/>
          <w:b/>
          <w:bCs/>
        </w:rPr>
        <w:t>III.</w:t>
      </w:r>
      <w:r w:rsidRPr="000B34A1">
        <w:rPr>
          <w:rFonts w:asciiTheme="minorHAnsi" w:hAnsiTheme="minorHAnsi" w:cstheme="minorHAnsi"/>
          <w:b/>
          <w:bCs/>
        </w:rPr>
        <w:tab/>
        <w:t>Termin wykonania zamówienia</w:t>
      </w:r>
      <w:r w:rsidR="006C57D0" w:rsidRPr="000B34A1">
        <w:rPr>
          <w:rFonts w:asciiTheme="minorHAnsi" w:hAnsiTheme="minorHAnsi" w:cstheme="minorHAnsi"/>
          <w:b/>
          <w:bCs/>
        </w:rPr>
        <w:t xml:space="preserve"> i metody rozliczeń</w:t>
      </w:r>
    </w:p>
    <w:p w:rsidR="00262323" w:rsidRPr="00393388" w:rsidRDefault="00262323" w:rsidP="0FB15EAF">
      <w:pPr>
        <w:pStyle w:val="Akapitzlist"/>
        <w:numPr>
          <w:ilvl w:val="1"/>
          <w:numId w:val="18"/>
        </w:numPr>
        <w:spacing w:before="120" w:after="120" w:line="276" w:lineRule="auto"/>
        <w:ind w:left="709" w:hanging="709"/>
        <w:jc w:val="both"/>
        <w:rPr>
          <w:rFonts w:asciiTheme="minorHAnsi" w:hAnsiTheme="minorHAnsi" w:cstheme="minorBidi"/>
          <w:sz w:val="20"/>
          <w:szCs w:val="20"/>
        </w:rPr>
      </w:pPr>
      <w:r w:rsidRPr="0FB15EAF">
        <w:rPr>
          <w:rFonts w:asciiTheme="minorHAnsi" w:hAnsiTheme="minorHAnsi" w:cstheme="minorBidi"/>
          <w:sz w:val="20"/>
          <w:szCs w:val="20"/>
        </w:rPr>
        <w:t xml:space="preserve">Termin realizacji zamówienia: </w:t>
      </w:r>
      <w:r w:rsidR="16E90DA2" w:rsidRPr="0FB15EAF">
        <w:rPr>
          <w:rFonts w:asciiTheme="minorHAnsi" w:hAnsiTheme="minorHAnsi" w:cstheme="minorBidi"/>
          <w:sz w:val="20"/>
          <w:szCs w:val="20"/>
        </w:rPr>
        <w:t>2</w:t>
      </w:r>
      <w:bookmarkStart w:id="3" w:name="_Hlk112307576"/>
      <w:r w:rsidRPr="0FB15EAF">
        <w:rPr>
          <w:rFonts w:asciiTheme="minorHAnsi" w:hAnsiTheme="minorHAnsi" w:cstheme="minorBidi"/>
          <w:sz w:val="20"/>
          <w:szCs w:val="20"/>
        </w:rPr>
        <w:t>5.0</w:t>
      </w:r>
      <w:r w:rsidR="3E32AC21" w:rsidRPr="0FB15EAF">
        <w:rPr>
          <w:rFonts w:asciiTheme="minorHAnsi" w:hAnsiTheme="minorHAnsi" w:cstheme="minorBidi"/>
          <w:sz w:val="20"/>
          <w:szCs w:val="20"/>
        </w:rPr>
        <w:t>3</w:t>
      </w:r>
      <w:r w:rsidRPr="0FB15EAF">
        <w:rPr>
          <w:rFonts w:asciiTheme="minorHAnsi" w:hAnsiTheme="minorHAnsi" w:cstheme="minorBidi"/>
          <w:sz w:val="20"/>
          <w:szCs w:val="20"/>
        </w:rPr>
        <w:t>.202</w:t>
      </w:r>
      <w:r w:rsidR="4F275C6F" w:rsidRPr="0FB15EAF">
        <w:rPr>
          <w:rFonts w:asciiTheme="minorHAnsi" w:hAnsiTheme="minorHAnsi" w:cstheme="minorBidi"/>
          <w:sz w:val="20"/>
          <w:szCs w:val="20"/>
        </w:rPr>
        <w:t>3</w:t>
      </w:r>
      <w:r w:rsidRPr="0FB15EAF">
        <w:rPr>
          <w:rFonts w:asciiTheme="minorHAnsi" w:hAnsiTheme="minorHAnsi" w:cstheme="minorBidi"/>
          <w:sz w:val="20"/>
          <w:szCs w:val="20"/>
        </w:rPr>
        <w:t xml:space="preserve"> r. – </w:t>
      </w:r>
      <w:r w:rsidR="183C911A" w:rsidRPr="0FB15EAF">
        <w:rPr>
          <w:rFonts w:asciiTheme="minorHAnsi" w:hAnsiTheme="minorHAnsi" w:cstheme="minorBidi"/>
          <w:sz w:val="20"/>
          <w:szCs w:val="20"/>
        </w:rPr>
        <w:t>05</w:t>
      </w:r>
      <w:r w:rsidRPr="0FB15EAF">
        <w:rPr>
          <w:rFonts w:asciiTheme="minorHAnsi" w:hAnsiTheme="minorHAnsi" w:cstheme="minorBidi"/>
          <w:sz w:val="20"/>
          <w:szCs w:val="20"/>
        </w:rPr>
        <w:t>.</w:t>
      </w:r>
      <w:r w:rsidR="004B0A4A" w:rsidRPr="0FB15EAF">
        <w:rPr>
          <w:rFonts w:asciiTheme="minorHAnsi" w:hAnsiTheme="minorHAnsi" w:cstheme="minorBidi"/>
          <w:sz w:val="20"/>
          <w:szCs w:val="20"/>
        </w:rPr>
        <w:t>0</w:t>
      </w:r>
      <w:r w:rsidR="413A5E6F" w:rsidRPr="0FB15EAF">
        <w:rPr>
          <w:rFonts w:asciiTheme="minorHAnsi" w:hAnsiTheme="minorHAnsi" w:cstheme="minorBidi"/>
          <w:sz w:val="20"/>
          <w:szCs w:val="20"/>
        </w:rPr>
        <w:t>4</w:t>
      </w:r>
      <w:r w:rsidRPr="0FB15EAF">
        <w:rPr>
          <w:rFonts w:asciiTheme="minorHAnsi" w:hAnsiTheme="minorHAnsi" w:cstheme="minorBidi"/>
          <w:sz w:val="20"/>
          <w:szCs w:val="20"/>
        </w:rPr>
        <w:t>.202</w:t>
      </w:r>
      <w:r w:rsidR="54375CC1" w:rsidRPr="0FB15EAF">
        <w:rPr>
          <w:rFonts w:asciiTheme="minorHAnsi" w:hAnsiTheme="minorHAnsi" w:cstheme="minorBidi"/>
          <w:sz w:val="20"/>
          <w:szCs w:val="20"/>
        </w:rPr>
        <w:t>3</w:t>
      </w:r>
      <w:r w:rsidRPr="0FB15EAF">
        <w:rPr>
          <w:rFonts w:asciiTheme="minorHAnsi" w:hAnsiTheme="minorHAnsi" w:cstheme="minorBidi"/>
          <w:sz w:val="20"/>
          <w:szCs w:val="20"/>
        </w:rPr>
        <w:t xml:space="preserve"> r.</w:t>
      </w:r>
      <w:bookmarkEnd w:id="3"/>
    </w:p>
    <w:p w:rsidR="006C57D0" w:rsidRPr="00262323" w:rsidRDefault="00262323" w:rsidP="00262323">
      <w:pPr>
        <w:pStyle w:val="Akapitzlist"/>
        <w:numPr>
          <w:ilvl w:val="1"/>
          <w:numId w:val="18"/>
        </w:numPr>
        <w:spacing w:before="120" w:after="120" w:line="276" w:lineRule="auto"/>
        <w:ind w:left="709" w:hanging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112307487"/>
      <w:bookmarkEnd w:id="4"/>
      <w:r w:rsidRPr="0FB15EAF">
        <w:rPr>
          <w:rFonts w:asciiTheme="minorHAnsi" w:hAnsiTheme="minorHAnsi" w:cstheme="minorBidi"/>
          <w:sz w:val="20"/>
          <w:szCs w:val="20"/>
        </w:rPr>
        <w:t>Wykonawca musi przedstawić ofertę obejmującą całość zamówienia, gdyż zamówienie nie zostało podzielone na wyodrębnione części i musi być zrealizowane w całości.</w:t>
      </w:r>
      <w:r w:rsidR="00C61C30" w:rsidRPr="0FB15EAF">
        <w:rPr>
          <w:rFonts w:asciiTheme="minorHAnsi" w:hAnsiTheme="minorHAnsi" w:cstheme="minorBidi"/>
          <w:sz w:val="20"/>
          <w:szCs w:val="20"/>
        </w:rPr>
        <w:t xml:space="preserve"> </w:t>
      </w:r>
    </w:p>
    <w:p w:rsidR="0043258A" w:rsidRPr="000B34A1" w:rsidRDefault="0043258A" w:rsidP="00A148EB">
      <w:pPr>
        <w:keepLines/>
        <w:autoSpaceDE w:val="0"/>
        <w:autoSpaceDN w:val="0"/>
        <w:adjustRightInd w:val="0"/>
        <w:spacing w:before="120" w:after="120"/>
        <w:ind w:left="567" w:hanging="567"/>
        <w:rPr>
          <w:rFonts w:asciiTheme="minorHAnsi" w:hAnsiTheme="minorHAnsi" w:cstheme="minorHAnsi"/>
          <w:b/>
          <w:sz w:val="20"/>
          <w:szCs w:val="20"/>
        </w:rPr>
      </w:pPr>
      <w:r w:rsidRPr="000B34A1">
        <w:rPr>
          <w:rFonts w:asciiTheme="minorHAnsi" w:hAnsiTheme="minorHAnsi" w:cstheme="minorHAnsi"/>
          <w:b/>
          <w:sz w:val="20"/>
          <w:szCs w:val="20"/>
        </w:rPr>
        <w:t>IV.</w:t>
      </w:r>
      <w:r w:rsidRPr="000B34A1">
        <w:rPr>
          <w:rFonts w:asciiTheme="minorHAnsi" w:hAnsiTheme="minorHAnsi" w:cstheme="minorHAnsi"/>
          <w:b/>
          <w:sz w:val="20"/>
          <w:szCs w:val="20"/>
        </w:rPr>
        <w:tab/>
        <w:t>Opis sposobu przygotowania ofert</w:t>
      </w:r>
    </w:p>
    <w:p w:rsidR="0043258A" w:rsidRPr="000B34A1" w:rsidRDefault="0043258A" w:rsidP="54589385">
      <w:pPr>
        <w:keepLines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jc w:val="both"/>
        <w:rPr>
          <w:rFonts w:asciiTheme="minorHAnsi" w:eastAsia="Times New Roman" w:hAnsiTheme="minorHAnsi" w:cstheme="minorBidi"/>
          <w:b/>
          <w:bCs/>
          <w:kern w:val="0"/>
          <w:sz w:val="20"/>
          <w:szCs w:val="20"/>
          <w:lang w:eastAsia="pl-PL" w:bidi="ar-SA"/>
        </w:rPr>
      </w:pPr>
      <w:r w:rsidRPr="54589385">
        <w:rPr>
          <w:rFonts w:asciiTheme="minorHAnsi" w:eastAsia="Cambria" w:hAnsiTheme="minorHAnsi" w:cstheme="minorBidi"/>
          <w:kern w:val="0"/>
          <w:sz w:val="20"/>
          <w:szCs w:val="20"/>
          <w:lang w:eastAsia="pl-PL" w:bidi="ar-SA"/>
        </w:rPr>
        <w:t xml:space="preserve">Oferta musi być złożona w formie elektronicznej (skanu wysłanego na adres e-mail wskazany </w:t>
      </w:r>
      <w:r>
        <w:br/>
      </w:r>
      <w:r w:rsidRPr="54589385">
        <w:rPr>
          <w:rFonts w:asciiTheme="minorHAnsi" w:eastAsia="Cambria" w:hAnsiTheme="minorHAnsi" w:cstheme="minorBidi"/>
          <w:kern w:val="0"/>
          <w:sz w:val="20"/>
          <w:szCs w:val="20"/>
          <w:lang w:eastAsia="pl-PL" w:bidi="ar-SA"/>
        </w:rPr>
        <w:t>w zapytaniu) lub papierowej na formularzu oferty, stanowiącym Załącznik nr 1 do niniejszego Zapytania ofertowego, opatrzona pieczątką Oferenta oraz podpisana przez osobę upoważnioną do reprezentowania Oferenta. Przez osobę uprawnioną należy rozumieć odpowiednio:</w:t>
      </w:r>
    </w:p>
    <w:p w:rsidR="0043258A" w:rsidRPr="000B34A1" w:rsidRDefault="0043258A" w:rsidP="00CF188B">
      <w:pPr>
        <w:widowControl/>
        <w:numPr>
          <w:ilvl w:val="0"/>
          <w:numId w:val="2"/>
        </w:numPr>
        <w:tabs>
          <w:tab w:val="left" w:pos="2127"/>
        </w:tabs>
        <w:suppressAutoHyphens w:val="0"/>
        <w:spacing w:before="120" w:after="120"/>
        <w:ind w:left="1134" w:hanging="567"/>
        <w:jc w:val="both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Osobę/osoby (z zastrzeżeniem zapisów o reprezentacji łącznej, jeżeli dotyczy), która zgodnie </w:t>
      </w:r>
      <w:r w:rsidR="00CF188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z aktem rejestracyjnym, wymaganiami ustawowym i oraz odpowiednimi przepisami jest uprawniona do reprezentowania oferenta w obrocie gospodarczym;</w:t>
      </w:r>
    </w:p>
    <w:p w:rsidR="007211CB" w:rsidRPr="000B34A1" w:rsidRDefault="0043258A" w:rsidP="00CF188B">
      <w:pPr>
        <w:widowControl/>
        <w:numPr>
          <w:ilvl w:val="0"/>
          <w:numId w:val="2"/>
        </w:numPr>
        <w:tabs>
          <w:tab w:val="left" w:pos="2127"/>
        </w:tabs>
        <w:suppressAutoHyphens w:val="0"/>
        <w:spacing w:before="120" w:after="120"/>
        <w:ind w:left="1134" w:hanging="567"/>
        <w:jc w:val="both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Pełnomocnika lub pełnomocników Oferenta, którym pełnomocnictwa udzieliła(y) osoba(y), </w:t>
      </w:r>
      <w:r w:rsidR="00CF188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o której(</w:t>
      </w:r>
      <w:proofErr w:type="spellStart"/>
      <w:r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ych</w:t>
      </w:r>
      <w:proofErr w:type="spellEnd"/>
      <w:r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) mowa w 4.1.a. Pełnomocnictwo (kopia potwierdzona za zgodność z oryginałem) musi zostać załączona do oferty.</w:t>
      </w:r>
    </w:p>
    <w:p w:rsidR="0043258A" w:rsidRPr="000B34A1" w:rsidRDefault="0043258A" w:rsidP="00CF188B">
      <w:pPr>
        <w:widowControl/>
        <w:numPr>
          <w:ilvl w:val="0"/>
          <w:numId w:val="2"/>
        </w:numPr>
        <w:tabs>
          <w:tab w:val="left" w:pos="2127"/>
        </w:tabs>
        <w:suppressAutoHyphens w:val="0"/>
        <w:spacing w:before="120" w:after="120"/>
        <w:ind w:left="1134" w:hanging="567"/>
        <w:jc w:val="both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Oferty złożone na innym formularzu nie będą rozpatrywane.</w:t>
      </w:r>
    </w:p>
    <w:p w:rsidR="0043258A" w:rsidRPr="000B34A1" w:rsidRDefault="0043258A" w:rsidP="00A148EB">
      <w:pPr>
        <w:widowControl/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Każdy z Oferentów może złożyć tylko jedną ofertę w ramach niniejszego postępowania. </w:t>
      </w:r>
    </w:p>
    <w:p w:rsidR="0043258A" w:rsidRPr="000B34A1" w:rsidRDefault="0043258A" w:rsidP="00A148EB">
      <w:pPr>
        <w:widowControl/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Nie dopuszcza się natomiast składania ofert wariantowych</w:t>
      </w:r>
      <w:r w:rsidR="008A69FE"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lub ofert częściowych</w:t>
      </w:r>
      <w:r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.</w:t>
      </w:r>
    </w:p>
    <w:p w:rsidR="0043258A" w:rsidRPr="000B34A1" w:rsidRDefault="0043258A" w:rsidP="0FB15EAF">
      <w:pPr>
        <w:widowControl/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</w:pPr>
      <w:r w:rsidRPr="0FB15EAF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>Zaoferowana cena całkowita wskazana w formularzu ofertowym musi być wyrażona</w:t>
      </w:r>
      <w:r w:rsidR="15FC80BE" w:rsidRPr="0FB15EAF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 xml:space="preserve"> </w:t>
      </w:r>
      <w:r w:rsidRPr="0FB15EAF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>jako cena brutto w</w:t>
      </w:r>
      <w:r w:rsidR="00C27B60" w:rsidRPr="0FB15EAF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> </w:t>
      </w:r>
      <w:r w:rsidRPr="0FB15EAF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 xml:space="preserve">złotych polskich </w:t>
      </w:r>
      <w:r w:rsidR="00CF188B" w:rsidRPr="0FB15EAF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>i</w:t>
      </w:r>
      <w:r w:rsidRPr="0FB15EAF">
        <w:rPr>
          <w:rFonts w:asciiTheme="minorHAnsi" w:eastAsia="Times New Roman" w:hAnsiTheme="minorHAnsi" w:cstheme="minorBidi"/>
          <w:kern w:val="0"/>
          <w:sz w:val="20"/>
          <w:szCs w:val="20"/>
          <w:lang w:eastAsia="pl-PL" w:bidi="ar-SA"/>
        </w:rPr>
        <w:t xml:space="preserve"> musi uwzględniać wszystkie koszty Oferenta i określać wartość usługi w ramach zamówienia w sposób kompletny i jednoznaczny.  </w:t>
      </w:r>
    </w:p>
    <w:p w:rsidR="0043258A" w:rsidRPr="000B34A1" w:rsidRDefault="0043258A" w:rsidP="00A148EB">
      <w:pPr>
        <w:widowControl/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lastRenderedPageBreak/>
        <w:t xml:space="preserve">Oferta zostanie odrzucona w przypadku, jeśli jej treść i elementy  nie będą odpowiadać treści niniejszego Zapytania ofertowego, oferta będzie niekompletna, nie zostaną wypełnione w niej wszystkie wymagane pola lub elementy lub pola wypełnione zostaną zmienione. </w:t>
      </w:r>
    </w:p>
    <w:p w:rsidR="0043258A" w:rsidRPr="000B34A1" w:rsidRDefault="0043258A" w:rsidP="00A148EB">
      <w:pPr>
        <w:widowControl/>
        <w:numPr>
          <w:ilvl w:val="1"/>
          <w:numId w:val="1"/>
        </w:numPr>
        <w:suppressAutoHyphens w:val="0"/>
        <w:spacing w:before="120" w:after="120"/>
        <w:ind w:left="567" w:hanging="567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Oferta musi być ważna przez okres, co najmniej </w:t>
      </w:r>
      <w:r w:rsidR="0010080D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5</w:t>
      </w:r>
      <w:r w:rsidRPr="000B34A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dni, liczonych od dnia upływu terminu składania ofert.</w:t>
      </w:r>
    </w:p>
    <w:p w:rsidR="0043258A" w:rsidRPr="000B34A1" w:rsidRDefault="0043258A" w:rsidP="0FB15EAF">
      <w:pPr>
        <w:pStyle w:val="Lista"/>
        <w:spacing w:before="120" w:after="120"/>
        <w:ind w:left="567" w:hanging="567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FB15EAF">
        <w:rPr>
          <w:rFonts w:asciiTheme="minorHAnsi" w:hAnsiTheme="minorHAnsi" w:cstheme="minorBidi"/>
          <w:b/>
          <w:bCs/>
          <w:sz w:val="20"/>
          <w:szCs w:val="20"/>
        </w:rPr>
        <w:t>V.</w:t>
      </w:r>
      <w:r>
        <w:tab/>
      </w:r>
      <w:r w:rsidRPr="0FB15EAF">
        <w:rPr>
          <w:rFonts w:asciiTheme="minorHAnsi" w:hAnsiTheme="minorHAnsi" w:cstheme="minorBidi"/>
          <w:b/>
          <w:bCs/>
          <w:sz w:val="20"/>
          <w:szCs w:val="20"/>
        </w:rPr>
        <w:t>Miejsce oraz termin składania ofert</w:t>
      </w:r>
    </w:p>
    <w:p w:rsidR="207BD2AB" w:rsidRDefault="207BD2AB" w:rsidP="0FB15EAF">
      <w:pPr>
        <w:pStyle w:val="Lista"/>
        <w:spacing w:before="120" w:after="120"/>
        <w:ind w:left="567" w:hanging="567"/>
        <w:jc w:val="both"/>
        <w:rPr>
          <w:rFonts w:asciiTheme="minorHAnsi" w:hAnsiTheme="minorHAnsi" w:cstheme="minorBidi"/>
          <w:sz w:val="20"/>
          <w:szCs w:val="20"/>
        </w:rPr>
      </w:pPr>
      <w:r w:rsidRPr="0FB15EAF">
        <w:rPr>
          <w:rFonts w:asciiTheme="minorHAnsi" w:hAnsiTheme="minorHAnsi" w:cstheme="minorBidi"/>
          <w:sz w:val="20"/>
          <w:szCs w:val="20"/>
        </w:rPr>
        <w:t>5.0</w:t>
      </w:r>
      <w:r>
        <w:tab/>
      </w:r>
      <w:r w:rsidRPr="0FB15EAF">
        <w:rPr>
          <w:rFonts w:asciiTheme="minorHAnsi" w:hAnsiTheme="minorHAnsi" w:cstheme="minorBidi"/>
          <w:sz w:val="20"/>
          <w:szCs w:val="20"/>
        </w:rPr>
        <w:t xml:space="preserve">Procedura prowadzona jest w terminie od 10.03.2023 do 17.03.2023 do godziny 12:00   </w:t>
      </w:r>
    </w:p>
    <w:p w:rsidR="00DE70F4" w:rsidRPr="00DE70F4" w:rsidRDefault="00DE70F4" w:rsidP="0010080D">
      <w:pPr>
        <w:pStyle w:val="Akapitzlist"/>
        <w:numPr>
          <w:ilvl w:val="1"/>
          <w:numId w:val="4"/>
        </w:numPr>
        <w:spacing w:line="276" w:lineRule="auto"/>
        <w:ind w:left="567" w:hanging="567"/>
        <w:contextualSpacing w:val="0"/>
        <w:rPr>
          <w:rFonts w:asciiTheme="minorHAnsi" w:eastAsia="Times New Roman" w:hAnsiTheme="minorHAnsi" w:cstheme="minorBidi"/>
          <w:sz w:val="20"/>
          <w:szCs w:val="20"/>
          <w:lang w:eastAsia="pl-PL"/>
        </w:rPr>
      </w:pPr>
      <w:bookmarkStart w:id="5" w:name="_Hlk112307686"/>
      <w:r w:rsidRPr="0FB15EAF">
        <w:rPr>
          <w:rFonts w:asciiTheme="minorHAnsi" w:eastAsia="Times New Roman" w:hAnsiTheme="minorHAnsi" w:cstheme="minorBidi"/>
          <w:sz w:val="20"/>
          <w:szCs w:val="20"/>
          <w:lang w:eastAsia="pl-PL"/>
        </w:rPr>
        <w:t xml:space="preserve">Termin składania ofert mija </w:t>
      </w:r>
      <w:r w:rsidR="1DD3C7BC" w:rsidRPr="0FB15EAF">
        <w:rPr>
          <w:rFonts w:asciiTheme="minorHAnsi" w:eastAsia="Times New Roman" w:hAnsiTheme="minorHAnsi" w:cstheme="minorBidi"/>
          <w:sz w:val="20"/>
          <w:szCs w:val="20"/>
          <w:lang w:eastAsia="pl-PL"/>
        </w:rPr>
        <w:t>17</w:t>
      </w:r>
      <w:r w:rsidR="00862987" w:rsidRPr="0FB15EAF">
        <w:rPr>
          <w:rFonts w:asciiTheme="minorHAnsi" w:eastAsia="Times New Roman" w:hAnsiTheme="minorHAnsi" w:cstheme="minorBidi"/>
          <w:sz w:val="20"/>
          <w:szCs w:val="20"/>
          <w:lang w:eastAsia="pl-PL"/>
        </w:rPr>
        <w:t>.0</w:t>
      </w:r>
      <w:r w:rsidR="6E73C4DC" w:rsidRPr="0FB15EAF">
        <w:rPr>
          <w:rFonts w:asciiTheme="minorHAnsi" w:eastAsia="Times New Roman" w:hAnsiTheme="minorHAnsi" w:cstheme="minorBidi"/>
          <w:sz w:val="20"/>
          <w:szCs w:val="20"/>
          <w:lang w:eastAsia="pl-PL"/>
        </w:rPr>
        <w:t>3</w:t>
      </w:r>
      <w:r w:rsidR="00862987" w:rsidRPr="0FB15EAF">
        <w:rPr>
          <w:rFonts w:asciiTheme="minorHAnsi" w:eastAsia="Times New Roman" w:hAnsiTheme="minorHAnsi" w:cstheme="minorBidi"/>
          <w:sz w:val="20"/>
          <w:szCs w:val="20"/>
          <w:lang w:eastAsia="pl-PL"/>
        </w:rPr>
        <w:t>.202</w:t>
      </w:r>
      <w:r w:rsidR="5C081BF7" w:rsidRPr="0FB15EAF">
        <w:rPr>
          <w:rFonts w:asciiTheme="minorHAnsi" w:eastAsia="Times New Roman" w:hAnsiTheme="minorHAnsi" w:cstheme="minorBidi"/>
          <w:sz w:val="20"/>
          <w:szCs w:val="20"/>
          <w:lang w:eastAsia="pl-PL"/>
        </w:rPr>
        <w:t>3</w:t>
      </w:r>
      <w:r w:rsidRPr="0FB15EAF">
        <w:rPr>
          <w:rFonts w:asciiTheme="minorHAnsi" w:eastAsia="Times New Roman" w:hAnsiTheme="minorHAnsi" w:cstheme="minorBidi"/>
          <w:sz w:val="20"/>
          <w:szCs w:val="20"/>
          <w:lang w:eastAsia="pl-PL"/>
        </w:rPr>
        <w:t xml:space="preserve"> r. o godzinie 12:00. </w:t>
      </w:r>
    </w:p>
    <w:p w:rsidR="00F96970" w:rsidRPr="00DE70F4" w:rsidRDefault="00DE70F4" w:rsidP="0FB15EAF">
      <w:pPr>
        <w:pStyle w:val="Akapitzlist"/>
        <w:numPr>
          <w:ilvl w:val="1"/>
          <w:numId w:val="4"/>
        </w:numPr>
        <w:ind w:left="567" w:hanging="567"/>
        <w:contextualSpacing w:val="0"/>
        <w:jc w:val="both"/>
        <w:rPr>
          <w:rFonts w:asciiTheme="minorHAnsi" w:hAnsiTheme="minorHAnsi" w:cstheme="minorBidi"/>
          <w:sz w:val="20"/>
          <w:szCs w:val="20"/>
        </w:rPr>
      </w:pPr>
      <w:bookmarkStart w:id="6" w:name="_Hlk112307709"/>
      <w:bookmarkEnd w:id="5"/>
      <w:r w:rsidRPr="0FB15EAF">
        <w:rPr>
          <w:rFonts w:asciiTheme="minorHAnsi" w:hAnsiTheme="minorHAnsi" w:cstheme="minorBidi"/>
          <w:sz w:val="20"/>
          <w:szCs w:val="20"/>
        </w:rPr>
        <w:t xml:space="preserve">Ofertę należy przesłać za pośrednictwem poczty elektronicznej </w:t>
      </w:r>
      <w:r w:rsidRPr="0FB15EAF">
        <w:rPr>
          <w:rFonts w:asciiTheme="minorHAnsi" w:hAnsiTheme="minorHAnsi" w:cstheme="minorBidi"/>
          <w:color w:val="000000" w:themeColor="text1"/>
          <w:sz w:val="20"/>
          <w:szCs w:val="20"/>
        </w:rPr>
        <w:t>na adres:</w:t>
      </w:r>
      <w:r w:rsidR="00862987" w:rsidRPr="0FB15E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31A5FDAD" w:rsidRPr="0FB15EAF">
        <w:rPr>
          <w:rFonts w:asciiTheme="minorHAnsi" w:hAnsiTheme="minorHAnsi" w:cstheme="minorBidi"/>
          <w:color w:val="000000" w:themeColor="text1"/>
          <w:sz w:val="20"/>
          <w:szCs w:val="20"/>
        </w:rPr>
        <w:t>sekretariat.zspgrojec@grojec.pl</w:t>
      </w:r>
      <w:r w:rsidRPr="0FB15EAF">
        <w:rPr>
          <w:rFonts w:asciiTheme="minorHAnsi" w:hAnsiTheme="minorHAnsi" w:cstheme="minorBidi"/>
          <w:color w:val="000000" w:themeColor="text1"/>
          <w:sz w:val="20"/>
          <w:szCs w:val="20"/>
        </w:rPr>
        <w:t>, drogą pocztową jako list polecony, osobiście albo przesyłką kurierską na adres siedziby Zamawiającego</w:t>
      </w:r>
      <w:r w:rsidRPr="0FB15EAF">
        <w:rPr>
          <w:rFonts w:asciiTheme="minorHAnsi" w:hAnsiTheme="minorHAnsi" w:cstheme="minorBidi"/>
          <w:sz w:val="20"/>
          <w:szCs w:val="20"/>
        </w:rPr>
        <w:t xml:space="preserve">: </w:t>
      </w:r>
      <w:r w:rsidR="00CF188B" w:rsidRPr="0FB15EAF">
        <w:rPr>
          <w:rFonts w:asciiTheme="minorHAnsi" w:hAnsiTheme="minorHAnsi" w:cstheme="minorBidi"/>
          <w:sz w:val="20"/>
          <w:szCs w:val="20"/>
        </w:rPr>
        <w:t>Zespół</w:t>
      </w:r>
      <w:r w:rsidR="00CF188B" w:rsidRPr="0FB15E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Szkół im. Armii Krajowej Obwodu "Głuszec" - Grójec w Grójcu, Ul. Piotra Skargi 12, 05-600 Grójec</w:t>
      </w:r>
      <w:bookmarkEnd w:id="6"/>
      <w:r w:rsidRPr="0FB15EAF">
        <w:rPr>
          <w:rFonts w:asciiTheme="minorHAnsi" w:hAnsiTheme="minorHAnsi" w:cstheme="minorBidi"/>
          <w:sz w:val="20"/>
          <w:szCs w:val="20"/>
        </w:rPr>
        <w:t>.</w:t>
      </w:r>
    </w:p>
    <w:p w:rsidR="00C27B60" w:rsidRDefault="00F96970" w:rsidP="0FB15EAF">
      <w:pPr>
        <w:pStyle w:val="Akapitzlist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Bidi"/>
          <w:sz w:val="20"/>
          <w:szCs w:val="20"/>
        </w:rPr>
      </w:pPr>
      <w:r w:rsidRPr="117B5A0F">
        <w:rPr>
          <w:rFonts w:asciiTheme="minorHAnsi" w:hAnsiTheme="minorHAnsi" w:cstheme="minorBidi"/>
          <w:sz w:val="20"/>
          <w:szCs w:val="20"/>
        </w:rPr>
        <w:t>W przypadku ofert przesłanych pocztą/kurierem lub dostarczonych osobiście oferta powinna być złożona w zamkniętej kopercie z dopiskiem „</w:t>
      </w:r>
      <w:r w:rsidRPr="117B5A0F">
        <w:rPr>
          <w:rFonts w:asciiTheme="minorHAnsi" w:hAnsiTheme="minorHAnsi" w:cstheme="minorBidi"/>
          <w:b/>
          <w:bCs/>
          <w:sz w:val="20"/>
          <w:szCs w:val="20"/>
        </w:rPr>
        <w:t xml:space="preserve">Oferta na usługę </w:t>
      </w:r>
      <w:r w:rsidR="00393388" w:rsidRPr="117B5A0F">
        <w:rPr>
          <w:rFonts w:asciiTheme="minorHAnsi" w:hAnsiTheme="minorHAnsi" w:cstheme="minorBidi"/>
          <w:b/>
          <w:bCs/>
          <w:sz w:val="20"/>
          <w:szCs w:val="20"/>
        </w:rPr>
        <w:t>organizacji zakwaterowania i wyżywienia</w:t>
      </w:r>
      <w:r w:rsidR="0F64B0AA" w:rsidRPr="117B5A0F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10080D">
        <w:rPr>
          <w:rFonts w:asciiTheme="minorHAnsi" w:hAnsiTheme="minorHAnsi" w:cstheme="minorBidi"/>
          <w:b/>
          <w:bCs/>
          <w:sz w:val="20"/>
          <w:szCs w:val="20"/>
        </w:rPr>
        <w:br/>
      </w:r>
      <w:r w:rsidRPr="117B5A0F">
        <w:rPr>
          <w:rFonts w:asciiTheme="minorHAnsi" w:hAnsiTheme="minorHAnsi" w:cstheme="minorBidi"/>
          <w:b/>
          <w:bCs/>
          <w:sz w:val="20"/>
          <w:szCs w:val="20"/>
        </w:rPr>
        <w:t xml:space="preserve">w ramach projektu </w:t>
      </w:r>
      <w:r w:rsidR="4102BCAC" w:rsidRPr="117B5A0F">
        <w:rPr>
          <w:rFonts w:asciiTheme="minorHAnsi" w:hAnsiTheme="minorHAnsi" w:cstheme="minorBidi"/>
          <w:b/>
          <w:bCs/>
          <w:sz w:val="20"/>
          <w:szCs w:val="20"/>
        </w:rPr>
        <w:t>2022-1-PL01-KA121-VET-000060550</w:t>
      </w:r>
      <w:r w:rsidR="007C1156" w:rsidRPr="117B5A0F">
        <w:rPr>
          <w:rFonts w:asciiTheme="minorHAnsi" w:hAnsiTheme="minorHAnsi" w:cstheme="minorBidi"/>
          <w:b/>
          <w:bCs/>
          <w:sz w:val="20"/>
          <w:szCs w:val="20"/>
        </w:rPr>
        <w:t>”</w:t>
      </w:r>
      <w:r w:rsidRPr="117B5A0F">
        <w:rPr>
          <w:rFonts w:asciiTheme="minorHAnsi" w:hAnsiTheme="minorHAnsi" w:cstheme="minorBidi"/>
          <w:b/>
          <w:bCs/>
          <w:sz w:val="20"/>
          <w:szCs w:val="20"/>
        </w:rPr>
        <w:t>.</w:t>
      </w:r>
    </w:p>
    <w:p w:rsidR="00F96970" w:rsidRPr="00393388" w:rsidRDefault="00F96970" w:rsidP="117B5A0F">
      <w:pPr>
        <w:pStyle w:val="Akapitzlist"/>
        <w:numPr>
          <w:ilvl w:val="1"/>
          <w:numId w:val="4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117B5A0F">
        <w:rPr>
          <w:rFonts w:asciiTheme="minorHAnsi" w:hAnsiTheme="minorHAnsi" w:cstheme="minorBidi"/>
          <w:sz w:val="20"/>
          <w:szCs w:val="20"/>
        </w:rPr>
        <w:t>W przypadku ofert przesłanych pocztą elektroniczną w tytule maila należy wpisać „</w:t>
      </w:r>
      <w:r w:rsidR="00393388" w:rsidRPr="117B5A0F">
        <w:rPr>
          <w:rFonts w:asciiTheme="minorHAnsi" w:hAnsiTheme="minorHAnsi" w:cstheme="minorBidi"/>
          <w:b/>
          <w:bCs/>
          <w:sz w:val="20"/>
          <w:szCs w:val="20"/>
        </w:rPr>
        <w:t xml:space="preserve">Oferta na usługę organizacji zakwaterowania i wyżywienia w ramach projektu </w:t>
      </w:r>
      <w:r w:rsidR="57A4889A" w:rsidRPr="117B5A0F">
        <w:rPr>
          <w:rFonts w:asciiTheme="minorHAnsi" w:hAnsiTheme="minorHAnsi" w:cstheme="minorBidi"/>
          <w:b/>
          <w:bCs/>
          <w:sz w:val="20"/>
          <w:szCs w:val="20"/>
        </w:rPr>
        <w:t>2022-1-PL01-KA121-VET-000060550</w:t>
      </w:r>
      <w:r w:rsidRPr="117B5A0F">
        <w:rPr>
          <w:rFonts w:asciiTheme="minorHAnsi" w:hAnsiTheme="minorHAnsi" w:cstheme="minorBidi"/>
          <w:sz w:val="20"/>
          <w:szCs w:val="20"/>
        </w:rPr>
        <w:t>”, oferta wraz z</w:t>
      </w:r>
      <w:r w:rsidR="00C27B60" w:rsidRPr="117B5A0F">
        <w:rPr>
          <w:rFonts w:asciiTheme="minorHAnsi" w:hAnsiTheme="minorHAnsi" w:cstheme="minorBidi"/>
          <w:sz w:val="20"/>
          <w:szCs w:val="20"/>
        </w:rPr>
        <w:t> </w:t>
      </w:r>
      <w:r w:rsidRPr="117B5A0F">
        <w:rPr>
          <w:rFonts w:asciiTheme="minorHAnsi" w:hAnsiTheme="minorHAnsi" w:cstheme="minorBidi"/>
          <w:sz w:val="20"/>
          <w:szCs w:val="20"/>
        </w:rPr>
        <w:t>wymaganymi załącznikami musi być przesłana w formie skanu podpisanej oferty (w formacie .pdf). W</w:t>
      </w:r>
      <w:r w:rsidR="00C27B60" w:rsidRPr="117B5A0F">
        <w:rPr>
          <w:rFonts w:asciiTheme="minorHAnsi" w:hAnsiTheme="minorHAnsi" w:cstheme="minorBidi"/>
          <w:sz w:val="20"/>
          <w:szCs w:val="20"/>
        </w:rPr>
        <w:t> </w:t>
      </w:r>
      <w:r w:rsidRPr="117B5A0F">
        <w:rPr>
          <w:rFonts w:asciiTheme="minorHAnsi" w:hAnsiTheme="minorHAnsi" w:cstheme="minorBidi"/>
          <w:sz w:val="20"/>
          <w:szCs w:val="20"/>
        </w:rPr>
        <w:t>przypadku wyboru wykonawcy, który przesłał ofertę w formie elektronicznej</w:t>
      </w:r>
      <w:r w:rsidR="00C27B60" w:rsidRPr="117B5A0F">
        <w:rPr>
          <w:rFonts w:asciiTheme="minorHAnsi" w:hAnsiTheme="minorHAnsi" w:cstheme="minorBidi"/>
          <w:sz w:val="20"/>
          <w:szCs w:val="20"/>
        </w:rPr>
        <w:t>,</w:t>
      </w:r>
      <w:r w:rsidRPr="117B5A0F">
        <w:rPr>
          <w:rFonts w:asciiTheme="minorHAnsi" w:hAnsiTheme="minorHAnsi" w:cstheme="minorBidi"/>
          <w:sz w:val="20"/>
          <w:szCs w:val="20"/>
        </w:rPr>
        <w:t xml:space="preserve"> Zamawiający zwróci się o</w:t>
      </w:r>
      <w:r w:rsidR="00C27B60" w:rsidRPr="117B5A0F">
        <w:rPr>
          <w:rFonts w:asciiTheme="minorHAnsi" w:hAnsiTheme="minorHAnsi" w:cstheme="minorBidi"/>
          <w:sz w:val="20"/>
          <w:szCs w:val="20"/>
        </w:rPr>
        <w:t> </w:t>
      </w:r>
      <w:r w:rsidRPr="117B5A0F">
        <w:rPr>
          <w:rFonts w:asciiTheme="minorHAnsi" w:hAnsiTheme="minorHAnsi" w:cstheme="minorBidi"/>
          <w:sz w:val="20"/>
          <w:szCs w:val="20"/>
        </w:rPr>
        <w:t>przekazanie oferty również w formie papierowej przed podpisaniem umowy.</w:t>
      </w:r>
    </w:p>
    <w:p w:rsidR="00F96970" w:rsidRPr="000B34A1" w:rsidRDefault="00F96970" w:rsidP="00393388">
      <w:pPr>
        <w:pStyle w:val="Akapitzlist"/>
        <w:numPr>
          <w:ilvl w:val="1"/>
          <w:numId w:val="4"/>
        </w:numPr>
        <w:tabs>
          <w:tab w:val="left" w:pos="851"/>
          <w:tab w:val="left" w:pos="993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117B5A0F">
        <w:rPr>
          <w:rFonts w:asciiTheme="minorHAnsi" w:hAnsiTheme="minorHAnsi" w:cstheme="minorBidi"/>
          <w:sz w:val="20"/>
          <w:szCs w:val="20"/>
        </w:rPr>
        <w:t>Za termin dostarczenia oferty rozumie się: termin wpływu oferty do siedziby Zamawiającego lub jej otrzymania na adres poczty elektronicznej wskazany w pkt. 5.1.</w:t>
      </w:r>
    </w:p>
    <w:p w:rsidR="00F96970" w:rsidRPr="000B34A1" w:rsidRDefault="00F96970" w:rsidP="00A148EB">
      <w:pPr>
        <w:pStyle w:val="Akapitzlist"/>
        <w:numPr>
          <w:ilvl w:val="1"/>
          <w:numId w:val="4"/>
        </w:numPr>
        <w:tabs>
          <w:tab w:val="left" w:pos="851"/>
          <w:tab w:val="left" w:pos="993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117B5A0F">
        <w:rPr>
          <w:rFonts w:asciiTheme="minorHAnsi" w:hAnsiTheme="minorHAnsi" w:cstheme="minorBidi"/>
          <w:sz w:val="20"/>
          <w:szCs w:val="20"/>
        </w:rPr>
        <w:t xml:space="preserve">Oferta założona po terminie zostanie odrzucona. </w:t>
      </w:r>
    </w:p>
    <w:p w:rsidR="0043258A" w:rsidRPr="000B34A1" w:rsidRDefault="0043258A" w:rsidP="00A148EB">
      <w:pPr>
        <w:pStyle w:val="Lista2"/>
        <w:spacing w:before="120" w:after="120"/>
        <w:ind w:left="567" w:hanging="567"/>
        <w:rPr>
          <w:rFonts w:asciiTheme="minorHAnsi" w:hAnsiTheme="minorHAnsi" w:cstheme="minorHAnsi"/>
          <w:b/>
          <w:sz w:val="20"/>
        </w:rPr>
      </w:pPr>
      <w:r w:rsidRPr="000B34A1">
        <w:rPr>
          <w:rFonts w:asciiTheme="minorHAnsi" w:hAnsiTheme="minorHAnsi" w:cstheme="minorHAnsi"/>
          <w:b/>
          <w:sz w:val="20"/>
        </w:rPr>
        <w:t>VI.</w:t>
      </w:r>
      <w:r w:rsidRPr="000B34A1">
        <w:rPr>
          <w:rFonts w:asciiTheme="minorHAnsi" w:hAnsiTheme="minorHAnsi" w:cstheme="minorHAnsi"/>
          <w:b/>
          <w:sz w:val="20"/>
        </w:rPr>
        <w:tab/>
        <w:t>Kryterium wyboru oferty</w:t>
      </w:r>
    </w:p>
    <w:p w:rsidR="0043258A" w:rsidRDefault="0043258A" w:rsidP="00A148EB">
      <w:pPr>
        <w:pStyle w:val="Akapitzlist"/>
        <w:numPr>
          <w:ilvl w:val="1"/>
          <w:numId w:val="5"/>
        </w:numPr>
        <w:tabs>
          <w:tab w:val="left" w:pos="851"/>
          <w:tab w:val="left" w:pos="993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34A1">
        <w:rPr>
          <w:rFonts w:asciiTheme="minorHAnsi" w:hAnsiTheme="minorHAnsi" w:cstheme="minorHAnsi"/>
          <w:sz w:val="20"/>
          <w:szCs w:val="20"/>
        </w:rPr>
        <w:t xml:space="preserve">Oferty zostaną ocenione za pomocą systemu punktowego, zgodnie z poniższym kryterium: </w:t>
      </w:r>
    </w:p>
    <w:p w:rsidR="0010080D" w:rsidRPr="0010080D" w:rsidRDefault="0010080D" w:rsidP="0010080D">
      <w:pPr>
        <w:pStyle w:val="Akapitzlist"/>
        <w:numPr>
          <w:ilvl w:val="1"/>
          <w:numId w:val="21"/>
        </w:numPr>
        <w:spacing w:before="120" w:after="120" w:line="276" w:lineRule="auto"/>
        <w:ind w:left="99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Kryterium 1 - </w:t>
      </w:r>
      <w:r w:rsidRPr="0010080D">
        <w:rPr>
          <w:rFonts w:asciiTheme="minorHAnsi" w:hAnsiTheme="minorHAnsi" w:cstheme="minorHAnsi"/>
          <w:sz w:val="20"/>
          <w:szCs w:val="20"/>
        </w:rPr>
        <w:t xml:space="preserve">cena – 65%., </w:t>
      </w:r>
    </w:p>
    <w:p w:rsidR="0010080D" w:rsidRPr="0010080D" w:rsidRDefault="0010080D" w:rsidP="0010080D">
      <w:pPr>
        <w:pStyle w:val="Akapitzlist"/>
        <w:numPr>
          <w:ilvl w:val="1"/>
          <w:numId w:val="21"/>
        </w:numPr>
        <w:spacing w:before="120" w:after="120" w:line="276" w:lineRule="auto"/>
        <w:ind w:left="99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Kryterium 2 - </w:t>
      </w:r>
      <w:r w:rsidRPr="0010080D">
        <w:rPr>
          <w:rFonts w:asciiTheme="minorHAnsi" w:hAnsiTheme="minorHAnsi" w:cstheme="minorHAnsi"/>
          <w:sz w:val="20"/>
          <w:szCs w:val="20"/>
        </w:rPr>
        <w:t xml:space="preserve">termin bez kosztowego anulowania rezerwacji – 10%, </w:t>
      </w:r>
    </w:p>
    <w:p w:rsidR="0010080D" w:rsidRPr="0010080D" w:rsidRDefault="0010080D" w:rsidP="0010080D">
      <w:pPr>
        <w:pStyle w:val="Akapitzlist"/>
        <w:numPr>
          <w:ilvl w:val="1"/>
          <w:numId w:val="21"/>
        </w:numPr>
        <w:spacing w:before="120" w:after="120" w:line="276" w:lineRule="auto"/>
        <w:ind w:left="99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Kryterium 3 - </w:t>
      </w:r>
      <w:r w:rsidRPr="0010080D">
        <w:rPr>
          <w:rFonts w:asciiTheme="minorHAnsi" w:hAnsiTheme="minorHAnsi" w:cstheme="minorHAnsi"/>
          <w:sz w:val="20"/>
          <w:szCs w:val="20"/>
        </w:rPr>
        <w:t xml:space="preserve">jakość zakwaterowania – 25% </w:t>
      </w:r>
    </w:p>
    <w:p w:rsidR="0010080D" w:rsidRPr="0010080D" w:rsidRDefault="0010080D" w:rsidP="0010080D">
      <w:pPr>
        <w:pStyle w:val="Akapitzlist"/>
        <w:numPr>
          <w:ilvl w:val="1"/>
          <w:numId w:val="5"/>
        </w:numPr>
        <w:tabs>
          <w:tab w:val="left" w:pos="851"/>
          <w:tab w:val="left" w:pos="993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080D">
        <w:rPr>
          <w:rFonts w:asciiTheme="minorHAnsi" w:hAnsiTheme="minorHAnsi" w:cstheme="minorHAnsi"/>
          <w:b/>
          <w:bCs/>
          <w:sz w:val="20"/>
          <w:szCs w:val="20"/>
        </w:rPr>
        <w:t>Kryterium 1:</w:t>
      </w:r>
      <w:r w:rsidRPr="0010080D">
        <w:rPr>
          <w:rFonts w:asciiTheme="minorHAnsi" w:hAnsiTheme="minorHAnsi" w:cstheme="minorHAnsi"/>
          <w:sz w:val="20"/>
          <w:szCs w:val="20"/>
        </w:rPr>
        <w:t xml:space="preserve"> Maksymalną liczbę punktów (60) otrzyma Wykonawca, który zaproponuje najniższą całkowitą cenę za realizację zamówienia, natomiast pozostali Wykonawcy otrzymają odpowiednio mniejszą liczbę punktów zgodnie z poniższym wzorem:</w:t>
      </w:r>
    </w:p>
    <w:p w:rsidR="0010080D" w:rsidRPr="00FF0148" w:rsidRDefault="0010080D" w:rsidP="0010080D">
      <w:pPr>
        <w:spacing w:line="276" w:lineRule="auto"/>
        <w:ind w:left="709" w:hanging="709"/>
        <w:jc w:val="center"/>
        <w:rPr>
          <w:rFonts w:asciiTheme="minorHAnsi" w:eastAsia="Times New Roman" w:hAnsiTheme="minorHAnsi" w:cs="Arial"/>
          <w:kern w:val="0"/>
          <w:sz w:val="20"/>
          <w:szCs w:val="20"/>
          <w:lang w:eastAsia="pl-PL" w:bidi="ar-SA"/>
        </w:rPr>
      </w:pPr>
    </w:p>
    <w:p w:rsidR="0010080D" w:rsidRPr="00FF0148" w:rsidRDefault="0010080D" w:rsidP="0010080D">
      <w:pPr>
        <w:spacing w:line="276" w:lineRule="auto"/>
        <w:ind w:left="709" w:hanging="709"/>
        <w:jc w:val="center"/>
        <w:rPr>
          <w:rFonts w:asciiTheme="minorHAnsi" w:eastAsia="Times New Roman" w:hAnsiTheme="minorHAnsi" w:cs="Arial"/>
          <w:kern w:val="0"/>
          <w:sz w:val="20"/>
          <w:szCs w:val="20"/>
          <w:lang w:eastAsia="pl-PL" w:bidi="ar-SA"/>
        </w:rPr>
      </w:pPr>
      <m:oMathPara>
        <m:oMath>
          <m:r>
            <w:rPr>
              <w:rFonts w:ascii="Cambria Math" w:eastAsia="Times New Roman" w:hAnsi="Cambria Math" w:cs="Arial"/>
              <w:kern w:val="0"/>
              <w:sz w:val="20"/>
              <w:szCs w:val="20"/>
              <w:lang w:eastAsia="pl-PL" w:bidi="ar-SA"/>
            </w:rPr>
            <m:t>P</m:t>
          </m:r>
          <m:r>
            <m:rPr>
              <m:sty m:val="p"/>
            </m:rPr>
            <w:rPr>
              <w:rFonts w:ascii="Cambria Math" w:eastAsia="Times New Roman" w:hAnsi="Cambria Math" w:cs="Arial"/>
              <w:kern w:val="0"/>
              <w:sz w:val="20"/>
              <w:szCs w:val="20"/>
              <w:lang w:eastAsia="pl-PL" w:bidi="ar-SA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kern w:val="0"/>
                  <w:sz w:val="20"/>
                  <w:szCs w:val="20"/>
                  <w:lang w:eastAsia="pl-PL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:lang w:eastAsia="pl-PL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:lang w:eastAsia="pl-PL" w:bidi="ar-SA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:lang w:eastAsia="pl-PL" w:bidi="ar-SA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:lang w:eastAsia="pl-PL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:lang w:eastAsia="pl-PL" w:bidi="ar-SA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:lang w:eastAsia="pl-PL" w:bidi="ar-SA"/>
                    </w:rPr>
                    <m:t>OB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kern w:val="0"/>
              <w:sz w:val="20"/>
              <w:szCs w:val="20"/>
              <w:lang w:eastAsia="pl-PL" w:bidi="ar-SA"/>
            </w:rPr>
            <m:t xml:space="preserve"> × 100</m:t>
          </m:r>
        </m:oMath>
      </m:oMathPara>
    </w:p>
    <w:p w:rsidR="0010080D" w:rsidRPr="00FF0148" w:rsidRDefault="0010080D" w:rsidP="0010080D">
      <w:pPr>
        <w:spacing w:line="276" w:lineRule="auto"/>
        <w:ind w:left="709" w:hanging="709"/>
        <w:jc w:val="center"/>
        <w:rPr>
          <w:rFonts w:asciiTheme="minorHAnsi" w:eastAsia="Times New Roman" w:hAnsiTheme="minorHAnsi" w:cs="Arial"/>
          <w:kern w:val="0"/>
          <w:sz w:val="20"/>
          <w:szCs w:val="20"/>
          <w:lang w:eastAsia="pl-PL" w:bidi="ar-SA"/>
        </w:rPr>
      </w:pPr>
    </w:p>
    <w:p w:rsidR="0010080D" w:rsidRPr="00FF0148" w:rsidRDefault="0010080D" w:rsidP="0010080D">
      <w:pPr>
        <w:spacing w:line="276" w:lineRule="auto"/>
        <w:ind w:firstLine="708"/>
        <w:rPr>
          <w:rFonts w:asciiTheme="minorHAnsi" w:eastAsia="Times New Roman" w:hAnsiTheme="minorHAnsi" w:cs="Arial"/>
          <w:kern w:val="0"/>
          <w:sz w:val="20"/>
          <w:szCs w:val="20"/>
          <w:lang w:eastAsia="pl-PL" w:bidi="ar-SA"/>
        </w:rPr>
      </w:pPr>
      <w:r w:rsidRPr="00FF0148">
        <w:rPr>
          <w:rFonts w:asciiTheme="minorHAnsi" w:eastAsia="Times New Roman" w:hAnsiTheme="minorHAnsi" w:cs="Arial"/>
          <w:kern w:val="0"/>
          <w:sz w:val="20"/>
          <w:szCs w:val="20"/>
          <w:lang w:eastAsia="pl-PL" w:bidi="ar-SA"/>
        </w:rPr>
        <w:t>gdzie:</w:t>
      </w:r>
    </w:p>
    <w:p w:rsidR="0010080D" w:rsidRPr="00FF0148" w:rsidRDefault="0010080D" w:rsidP="0010080D">
      <w:pPr>
        <w:spacing w:line="276" w:lineRule="auto"/>
        <w:ind w:firstLine="708"/>
        <w:rPr>
          <w:rFonts w:asciiTheme="minorHAnsi" w:eastAsia="Times New Roman" w:hAnsiTheme="minorHAnsi" w:cs="Arial"/>
          <w:kern w:val="0"/>
          <w:sz w:val="20"/>
          <w:szCs w:val="20"/>
          <w:lang w:eastAsia="pl-PL" w:bidi="ar-SA"/>
        </w:rPr>
      </w:pPr>
      <w:r w:rsidRPr="00FF0148">
        <w:rPr>
          <w:rFonts w:asciiTheme="minorHAnsi" w:eastAsia="Times New Roman" w:hAnsiTheme="minorHAnsi" w:cs="Arial"/>
          <w:kern w:val="0"/>
          <w:sz w:val="20"/>
          <w:szCs w:val="20"/>
          <w:lang w:eastAsia="pl-PL" w:bidi="ar-SA"/>
        </w:rPr>
        <w:t>CN – najniższa zaoferowana cena,</w:t>
      </w:r>
    </w:p>
    <w:p w:rsidR="0010080D" w:rsidRPr="00FF0148" w:rsidRDefault="0010080D" w:rsidP="0010080D">
      <w:pPr>
        <w:keepLines/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709"/>
        <w:rPr>
          <w:rFonts w:asciiTheme="minorHAnsi" w:eastAsia="Times New Roman" w:hAnsiTheme="minorHAnsi" w:cs="Arial"/>
          <w:kern w:val="0"/>
          <w:sz w:val="20"/>
          <w:szCs w:val="20"/>
          <w:lang w:eastAsia="pl-PL" w:bidi="ar-SA"/>
        </w:rPr>
      </w:pPr>
      <w:r w:rsidRPr="00FF0148">
        <w:rPr>
          <w:rFonts w:asciiTheme="minorHAnsi" w:eastAsia="Times New Roman" w:hAnsiTheme="minorHAnsi" w:cs="Arial"/>
          <w:kern w:val="0"/>
          <w:sz w:val="20"/>
          <w:szCs w:val="20"/>
          <w:lang w:eastAsia="pl-PL" w:bidi="ar-SA"/>
        </w:rPr>
        <w:tab/>
      </w:r>
      <w:r w:rsidRPr="00FF0148">
        <w:rPr>
          <w:rFonts w:asciiTheme="minorHAnsi" w:eastAsia="Times New Roman" w:hAnsiTheme="minorHAnsi" w:cs="Arial"/>
          <w:kern w:val="0"/>
          <w:sz w:val="20"/>
          <w:szCs w:val="20"/>
          <w:lang w:eastAsia="pl-PL" w:bidi="ar-SA"/>
        </w:rPr>
        <w:tab/>
        <w:t>COB – Cena zaoferowana w ofercie badanej</w:t>
      </w:r>
    </w:p>
    <w:p w:rsidR="0010080D" w:rsidRPr="00FF0148" w:rsidRDefault="0010080D" w:rsidP="0010080D">
      <w:pPr>
        <w:keepLines/>
        <w:tabs>
          <w:tab w:val="left" w:pos="426"/>
        </w:tabs>
        <w:autoSpaceDE w:val="0"/>
        <w:autoSpaceDN w:val="0"/>
        <w:adjustRightInd w:val="0"/>
        <w:spacing w:line="276" w:lineRule="auto"/>
        <w:ind w:left="709"/>
        <w:rPr>
          <w:rFonts w:asciiTheme="minorHAnsi" w:eastAsia="Times New Roman" w:hAnsiTheme="minorHAnsi" w:cs="Arial"/>
          <w:kern w:val="0"/>
          <w:sz w:val="20"/>
          <w:szCs w:val="20"/>
          <w:lang w:eastAsia="pl-PL" w:bidi="ar-SA"/>
        </w:rPr>
      </w:pPr>
    </w:p>
    <w:p w:rsidR="0010080D" w:rsidRPr="0010080D" w:rsidRDefault="0010080D" w:rsidP="0010080D">
      <w:pPr>
        <w:pStyle w:val="Akapitzlist"/>
        <w:numPr>
          <w:ilvl w:val="1"/>
          <w:numId w:val="5"/>
        </w:numPr>
        <w:tabs>
          <w:tab w:val="left" w:pos="851"/>
          <w:tab w:val="left" w:pos="993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080D">
        <w:rPr>
          <w:rFonts w:asciiTheme="minorHAnsi" w:hAnsiTheme="minorHAnsi" w:cstheme="minorHAnsi"/>
          <w:b/>
          <w:bCs/>
          <w:sz w:val="20"/>
          <w:szCs w:val="20"/>
        </w:rPr>
        <w:t>Kryterium 2:</w:t>
      </w:r>
      <w:r w:rsidRPr="0010080D">
        <w:rPr>
          <w:rFonts w:asciiTheme="minorHAnsi" w:hAnsiTheme="minorHAnsi" w:cstheme="minorHAnsi"/>
          <w:sz w:val="20"/>
          <w:szCs w:val="20"/>
        </w:rPr>
        <w:t xml:space="preserve"> Liczbę punktów w ramach kryterium „termin bez kosztowego anulowania rezerwacji” (maksymalnie 10 punktów) Wykonawcy otrzymają zgodnie z następującymi punktacjami:</w:t>
      </w:r>
    </w:p>
    <w:p w:rsidR="0010080D" w:rsidRPr="00C92FE8" w:rsidRDefault="0010080D" w:rsidP="0010080D">
      <w:pPr>
        <w:pStyle w:val="Akapitzlist"/>
        <w:spacing w:line="276" w:lineRule="auto"/>
        <w:ind w:left="709"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p w:rsidR="0010080D" w:rsidRPr="0010080D" w:rsidRDefault="0010080D" w:rsidP="0010080D">
      <w:pPr>
        <w:pStyle w:val="Akapitzlist"/>
        <w:numPr>
          <w:ilvl w:val="0"/>
          <w:numId w:val="22"/>
        </w:numPr>
        <w:spacing w:line="276" w:lineRule="auto"/>
        <w:ind w:left="1134" w:hanging="425"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</w:rPr>
      </w:pPr>
      <w:r w:rsidRPr="0010080D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Termin odwołania rezerwacji </w:t>
      </w:r>
      <w:r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24</w:t>
      </w:r>
      <w:r w:rsidRPr="0010080D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.0</w:t>
      </w:r>
      <w:r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3</w:t>
      </w:r>
      <w:r w:rsidRPr="0010080D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.2022 – 10 pkt.</w:t>
      </w:r>
    </w:p>
    <w:p w:rsidR="0010080D" w:rsidRPr="0010080D" w:rsidRDefault="0010080D" w:rsidP="0010080D">
      <w:pPr>
        <w:pStyle w:val="Akapitzlist"/>
        <w:numPr>
          <w:ilvl w:val="0"/>
          <w:numId w:val="22"/>
        </w:numPr>
        <w:spacing w:line="276" w:lineRule="auto"/>
        <w:ind w:left="1134" w:hanging="425"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</w:rPr>
      </w:pPr>
      <w:r w:rsidRPr="0010080D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Termin odwołania rezerwacji </w:t>
      </w:r>
      <w:r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23</w:t>
      </w:r>
      <w:r w:rsidRPr="0010080D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.0</w:t>
      </w:r>
      <w:r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3</w:t>
      </w:r>
      <w:r w:rsidRPr="0010080D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.2022 – 5 pkt.</w:t>
      </w:r>
    </w:p>
    <w:p w:rsidR="0010080D" w:rsidRPr="0010080D" w:rsidRDefault="0010080D" w:rsidP="0010080D">
      <w:pPr>
        <w:pStyle w:val="Akapitzlist"/>
        <w:numPr>
          <w:ilvl w:val="0"/>
          <w:numId w:val="22"/>
        </w:numPr>
        <w:spacing w:line="276" w:lineRule="auto"/>
        <w:ind w:left="1134" w:hanging="425"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</w:rPr>
      </w:pPr>
      <w:r w:rsidRPr="0010080D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Termin odwołania rezerwacji </w:t>
      </w:r>
      <w:r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22</w:t>
      </w:r>
      <w:r w:rsidRPr="0010080D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.0</w:t>
      </w:r>
      <w:r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3</w:t>
      </w:r>
      <w:r w:rsidRPr="0010080D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.2022 – 0 pkt.</w:t>
      </w:r>
    </w:p>
    <w:p w:rsidR="0010080D" w:rsidRDefault="0010080D" w:rsidP="0010080D">
      <w:pPr>
        <w:spacing w:line="276" w:lineRule="auto"/>
        <w:ind w:left="709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381DAA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W przypadku zdeklarowania terminu dłuższego niż wskazany w pkt. C) Wykonawca otrzyma 0 pkt.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br/>
        <w:t xml:space="preserve">w ramach tego kryterium. </w:t>
      </w:r>
      <w:r w:rsidRPr="00381DAA">
        <w:rPr>
          <w:rFonts w:asciiTheme="minorHAnsi" w:eastAsia="Times New Roman" w:hAnsiTheme="minorHAnsi" w:cs="Arial"/>
          <w:sz w:val="20"/>
          <w:szCs w:val="20"/>
          <w:lang w:eastAsia="pl-PL"/>
        </w:rPr>
        <w:t>W przypadku zdeklarowania w formularzu oferty więcej niż jednego terminu, poprzez oznaczenia kilku pól wyboru, Wykonawca otrzyma 0 pkt.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w ramach tego kryterium.</w:t>
      </w:r>
    </w:p>
    <w:p w:rsidR="0010080D" w:rsidRDefault="0010080D" w:rsidP="0010080D">
      <w:pPr>
        <w:spacing w:line="276" w:lineRule="auto"/>
        <w:ind w:left="709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0080D" w:rsidRDefault="0010080D" w:rsidP="00C77E4F">
      <w:pPr>
        <w:spacing w:line="276" w:lineRule="auto"/>
        <w:ind w:left="709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W przypadku braku zdeklarowania terminu, poprzez brak zaznaczenia któregokolwiek pola wskazanego w formularzu ofertowym Wykonawca otrzyma 0 pkt. w ramach tego kryterium.</w:t>
      </w:r>
    </w:p>
    <w:p w:rsidR="0010080D" w:rsidRPr="0010080D" w:rsidRDefault="0010080D" w:rsidP="0010080D">
      <w:pPr>
        <w:pStyle w:val="Akapitzlist"/>
        <w:numPr>
          <w:ilvl w:val="1"/>
          <w:numId w:val="5"/>
        </w:numPr>
        <w:tabs>
          <w:tab w:val="left" w:pos="851"/>
          <w:tab w:val="left" w:pos="993"/>
        </w:tabs>
        <w:spacing w:before="120"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080D">
        <w:rPr>
          <w:rFonts w:asciiTheme="minorHAnsi" w:hAnsiTheme="minorHAnsi" w:cstheme="minorHAnsi"/>
          <w:b/>
          <w:bCs/>
          <w:sz w:val="20"/>
          <w:szCs w:val="20"/>
        </w:rPr>
        <w:t xml:space="preserve">Kryterium 3: </w:t>
      </w:r>
      <w:r w:rsidRPr="0010080D">
        <w:rPr>
          <w:rFonts w:asciiTheme="minorHAnsi" w:hAnsiTheme="minorHAnsi" w:cstheme="minorHAnsi"/>
          <w:sz w:val="20"/>
          <w:szCs w:val="20"/>
        </w:rPr>
        <w:t>jakość zakwaterowania (maksymalnie 25 pkt). Ocena będzie dokonana uwzględniając minimalną ilość pokojów, w których zakwaterowani będą uczestnicy (</w:t>
      </w:r>
      <w:r>
        <w:rPr>
          <w:rFonts w:asciiTheme="minorHAnsi" w:hAnsiTheme="minorHAnsi" w:cstheme="minorHAnsi"/>
          <w:sz w:val="20"/>
          <w:szCs w:val="20"/>
        </w:rPr>
        <w:t>28</w:t>
      </w:r>
      <w:r w:rsidRPr="0010080D">
        <w:rPr>
          <w:rFonts w:asciiTheme="minorHAnsi" w:hAnsiTheme="minorHAnsi" w:cstheme="minorHAnsi"/>
          <w:sz w:val="20"/>
          <w:szCs w:val="20"/>
        </w:rPr>
        <w:t xml:space="preserve"> osoby). Punkty będą przyznawane w następujący sposób.</w:t>
      </w:r>
    </w:p>
    <w:p w:rsidR="0010080D" w:rsidRPr="0010080D" w:rsidRDefault="0010080D" w:rsidP="0010080D">
      <w:pPr>
        <w:pStyle w:val="Akapitzlist"/>
        <w:numPr>
          <w:ilvl w:val="0"/>
          <w:numId w:val="23"/>
        </w:numPr>
        <w:spacing w:line="276" w:lineRule="auto"/>
        <w:ind w:left="1077"/>
        <w:contextualSpacing w:val="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14</w:t>
      </w:r>
      <w:r w:rsidRPr="001008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i więcej – 25 pkt</w:t>
      </w:r>
    </w:p>
    <w:p w:rsidR="0010080D" w:rsidRPr="0010080D" w:rsidRDefault="0010080D" w:rsidP="0010080D">
      <w:pPr>
        <w:pStyle w:val="Akapitzlist"/>
        <w:numPr>
          <w:ilvl w:val="0"/>
          <w:numId w:val="23"/>
        </w:numPr>
        <w:spacing w:line="276" w:lineRule="auto"/>
        <w:ind w:left="1077"/>
        <w:contextualSpacing w:val="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13</w:t>
      </w:r>
      <w:r w:rsidRPr="001008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–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11</w:t>
      </w:r>
      <w:r w:rsidRPr="001008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– 15 pkt</w:t>
      </w:r>
    </w:p>
    <w:p w:rsidR="0010080D" w:rsidRPr="0010080D" w:rsidRDefault="0010080D" w:rsidP="0010080D">
      <w:pPr>
        <w:pStyle w:val="Akapitzlist"/>
        <w:numPr>
          <w:ilvl w:val="0"/>
          <w:numId w:val="23"/>
        </w:numPr>
        <w:spacing w:line="276" w:lineRule="auto"/>
        <w:ind w:left="1077"/>
        <w:contextualSpacing w:val="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10</w:t>
      </w:r>
      <w:r w:rsidRPr="001008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–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8</w:t>
      </w:r>
      <w:r w:rsidRPr="001008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– 5 pkt</w:t>
      </w:r>
    </w:p>
    <w:p w:rsidR="0010080D" w:rsidRPr="0010080D" w:rsidRDefault="0010080D" w:rsidP="0010080D">
      <w:pPr>
        <w:pStyle w:val="Akapitzlist"/>
        <w:numPr>
          <w:ilvl w:val="0"/>
          <w:numId w:val="23"/>
        </w:numPr>
        <w:spacing w:line="276" w:lineRule="auto"/>
        <w:ind w:left="1077"/>
        <w:contextualSpacing w:val="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008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Mniej niż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8</w:t>
      </w:r>
      <w:r w:rsidRPr="001008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– 0 pkt.</w:t>
      </w:r>
    </w:p>
    <w:p w:rsidR="0043258A" w:rsidRPr="000B34A1" w:rsidRDefault="0043258A" w:rsidP="00A148EB">
      <w:pPr>
        <w:pStyle w:val="Akapitzlist"/>
        <w:numPr>
          <w:ilvl w:val="1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Wybór oferty zostanie dokonany z należytą starannością z zachowaniem zasad uczciwej konkurencji, bezstronności, obiektywności, efektywności oraz przejrzystości. Za</w:t>
      </w:r>
      <w:r w:rsidR="0097444E"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najkorzystniejszą ekonomicznie</w:t>
      </w:r>
      <w:r w:rsidR="000A5D0A"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i</w:t>
      </w:r>
      <w:r w:rsidR="00C27B60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jakościowo ofertę zostanie uznana oferta, która w toku oceny uzyska największą liczbę punktów.</w:t>
      </w:r>
    </w:p>
    <w:p w:rsidR="0043258A" w:rsidRPr="000B34A1" w:rsidRDefault="0043258A" w:rsidP="00A148EB">
      <w:pPr>
        <w:pStyle w:val="Akapitzlist"/>
        <w:numPr>
          <w:ilvl w:val="1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O wyborze najkorzystniejszej oferty Zamawiający zawiadomi (w formie e-mali lub telefonicznie) niezwłocznie wszystkie podmioty, które przesłały oferty w ustalonym terminie.</w:t>
      </w:r>
    </w:p>
    <w:p w:rsidR="0043258A" w:rsidRPr="000B34A1" w:rsidRDefault="0043258A" w:rsidP="00A148EB">
      <w:pPr>
        <w:pStyle w:val="Akapitzlist"/>
        <w:numPr>
          <w:ilvl w:val="1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Zamawiający jest uprawniony do wyboru kolejnej najkorzystniejszej oferty w przypadku, gdyby Oferent, którego oferta została uznana za najkorzystniejszą odmówi podpisania umowy </w:t>
      </w:r>
      <w:proofErr w:type="spellStart"/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Iub</w:t>
      </w:r>
      <w:proofErr w:type="spellEnd"/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gdyby podpisanie umowy z takim Oferentem stało się niemożliwe z innych przyczyn.</w:t>
      </w:r>
    </w:p>
    <w:p w:rsidR="0043258A" w:rsidRPr="000B34A1" w:rsidRDefault="0043258A" w:rsidP="00A148EB">
      <w:pPr>
        <w:pStyle w:val="Akapitzlist"/>
        <w:numPr>
          <w:ilvl w:val="1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Zamawiający zastrzega sobie uprawnienie do zamknięcia postępowania bez dokonywania wyboru oferty </w:t>
      </w:r>
      <w:proofErr w:type="spellStart"/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Iub</w:t>
      </w:r>
      <w:proofErr w:type="spellEnd"/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unieważnienia postępowania bez podawania przyczyn na każdym jego etapie. Oferentom nie przysługują żadne roszczenia względem Zamawiającego w przypadku skorzystania przez niego</w:t>
      </w:r>
      <w:r w:rsidR="000A5D0A"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z</w:t>
      </w:r>
      <w:r w:rsidR="00C27B60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któregokolwiek z uprawnień wskazanych w zdaniu poprzednim.</w:t>
      </w:r>
    </w:p>
    <w:p w:rsidR="0043258A" w:rsidRPr="000B34A1" w:rsidRDefault="0043258A" w:rsidP="00A148EB">
      <w:pPr>
        <w:pStyle w:val="Akapitzlist"/>
        <w:numPr>
          <w:ilvl w:val="1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Dokonanie przez Zamawiającego wyboru Wykonawcy nie będzie oznaczało zaciągnięcia zobowiązania cywilnoprawnego do momentu podpisania przez obie strony umowy na realizację usługi.</w:t>
      </w:r>
    </w:p>
    <w:p w:rsidR="0043258A" w:rsidRPr="000B34A1" w:rsidRDefault="0043258A" w:rsidP="00A148EB">
      <w:pPr>
        <w:pStyle w:val="Akapitzlist"/>
        <w:numPr>
          <w:ilvl w:val="1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Zamawiający zawiadomi Wykonawcę, którego oferta została wybrana, o planowanym terminie i miejscu podpisania umowy.</w:t>
      </w:r>
    </w:p>
    <w:p w:rsidR="00FD261D" w:rsidRPr="000B34A1" w:rsidRDefault="0043258A" w:rsidP="00A148EB">
      <w:pPr>
        <w:pStyle w:val="Akapitzlist"/>
        <w:numPr>
          <w:ilvl w:val="1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Projekt umowy, jaka zostanie zawarta z wybranym Wykonawcą stanowi Załącznik nr</w:t>
      </w:r>
      <w:r w:rsidR="00583031"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1 „Opis przedmiotu zamówienia współzarządzanie” </w:t>
      </w:r>
      <w:r w:rsidR="007C0A35"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zapytania ofertowego</w:t>
      </w:r>
      <w:r w:rsidR="00C27B60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7C0A35"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43258A" w:rsidRPr="000B34A1" w:rsidRDefault="0043258A" w:rsidP="00A148EB">
      <w:pPr>
        <w:pStyle w:val="Lista2"/>
        <w:spacing w:before="120" w:after="120"/>
        <w:ind w:left="567" w:hanging="567"/>
        <w:rPr>
          <w:rFonts w:asciiTheme="minorHAnsi" w:hAnsiTheme="minorHAnsi" w:cstheme="minorHAnsi"/>
          <w:b/>
          <w:sz w:val="20"/>
        </w:rPr>
      </w:pPr>
      <w:r w:rsidRPr="000B34A1">
        <w:rPr>
          <w:rFonts w:asciiTheme="minorHAnsi" w:hAnsiTheme="minorHAnsi" w:cstheme="minorHAnsi"/>
          <w:b/>
          <w:sz w:val="20"/>
        </w:rPr>
        <w:t>VII.</w:t>
      </w:r>
      <w:r w:rsidRPr="000B34A1">
        <w:rPr>
          <w:rFonts w:asciiTheme="minorHAnsi" w:hAnsiTheme="minorHAnsi" w:cstheme="minorHAnsi"/>
          <w:b/>
          <w:sz w:val="20"/>
        </w:rPr>
        <w:tab/>
        <w:t>Osoby uprawnione do porozumiewania się z wykonawcami</w:t>
      </w:r>
    </w:p>
    <w:p w:rsidR="0043258A" w:rsidRPr="000B34A1" w:rsidRDefault="0043258A" w:rsidP="00A148EB">
      <w:pPr>
        <w:pStyle w:val="Akapitzlist"/>
        <w:numPr>
          <w:ilvl w:val="0"/>
          <w:numId w:val="5"/>
        </w:numPr>
        <w:spacing w:before="120" w:after="120" w:line="240" w:lineRule="auto"/>
        <w:ind w:left="567" w:hanging="567"/>
        <w:contextualSpacing w:val="0"/>
        <w:jc w:val="both"/>
        <w:rPr>
          <w:rFonts w:asciiTheme="minorHAnsi" w:eastAsia="Times New Roman" w:hAnsiTheme="minorHAnsi" w:cstheme="minorHAnsi"/>
          <w:vanish/>
          <w:sz w:val="20"/>
          <w:szCs w:val="20"/>
          <w:lang w:eastAsia="pl-PL"/>
        </w:rPr>
      </w:pPr>
    </w:p>
    <w:p w:rsidR="00BC1885" w:rsidRPr="00BC1885" w:rsidRDefault="00BC1885" w:rsidP="00BC188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vanish/>
          <w:sz w:val="20"/>
          <w:szCs w:val="20"/>
          <w:lang w:eastAsia="pl-PL"/>
        </w:rPr>
      </w:pPr>
    </w:p>
    <w:p w:rsidR="00BC1885" w:rsidRPr="00BC1885" w:rsidRDefault="00BC1885" w:rsidP="00BC188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vanish/>
          <w:sz w:val="20"/>
          <w:szCs w:val="20"/>
          <w:lang w:eastAsia="pl-PL"/>
        </w:rPr>
      </w:pPr>
    </w:p>
    <w:p w:rsidR="00BC1885" w:rsidRPr="00BC1885" w:rsidRDefault="00BC1885" w:rsidP="00BC188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vanish/>
          <w:sz w:val="20"/>
          <w:szCs w:val="20"/>
          <w:lang w:eastAsia="pl-PL"/>
        </w:rPr>
      </w:pPr>
    </w:p>
    <w:p w:rsidR="00BC1885" w:rsidRPr="00BC1885" w:rsidRDefault="00BC1885" w:rsidP="00BC188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vanish/>
          <w:sz w:val="20"/>
          <w:szCs w:val="20"/>
          <w:lang w:eastAsia="pl-PL"/>
        </w:rPr>
      </w:pPr>
    </w:p>
    <w:p w:rsidR="00C27B60" w:rsidRPr="00C27B60" w:rsidRDefault="00DD307E" w:rsidP="00BC1885">
      <w:pPr>
        <w:pStyle w:val="Akapitzlist"/>
        <w:numPr>
          <w:ilvl w:val="1"/>
          <w:numId w:val="11"/>
        </w:numPr>
        <w:spacing w:after="0" w:line="240" w:lineRule="auto"/>
        <w:ind w:left="567" w:hanging="56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0B34A1">
        <w:rPr>
          <w:rFonts w:asciiTheme="minorHAnsi" w:eastAsia="Times New Roman" w:hAnsiTheme="minorHAnsi" w:cstheme="minorHAnsi"/>
          <w:sz w:val="20"/>
          <w:szCs w:val="20"/>
          <w:lang w:eastAsia="pl-PL"/>
        </w:rPr>
        <w:t>Osobą uprawnioną do bezpośredniego kontaktowania się z Wykonawcami jest:</w:t>
      </w:r>
    </w:p>
    <w:p w:rsidR="00BC1885" w:rsidRPr="00BF7DC8" w:rsidRDefault="00402421" w:rsidP="00C27B60">
      <w:pPr>
        <w:pStyle w:val="Akapitzlist"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bookmarkStart w:id="7" w:name="_Hlk112307858"/>
      <w:r>
        <w:rPr>
          <w:rFonts w:asciiTheme="minorHAnsi" w:hAnsiTheme="minorHAnsi" w:cstheme="minorHAnsi"/>
          <w:sz w:val="20"/>
          <w:szCs w:val="20"/>
        </w:rPr>
        <w:t>Andrzej Kosatka – Dyrektor Szkoły</w:t>
      </w:r>
      <w:r w:rsidR="00C27B60" w:rsidRPr="00616D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C27B60" w:rsidRPr="00616DB6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="00C27B60" w:rsidRPr="00616DB6">
        <w:rPr>
          <w:rFonts w:asciiTheme="minorHAnsi" w:hAnsiTheme="minorHAnsi" w:cstheme="minorHAnsi"/>
          <w:sz w:val="20"/>
          <w:szCs w:val="20"/>
        </w:rPr>
        <w:t xml:space="preserve">: </w:t>
      </w:r>
      <w:r w:rsidRPr="00402421">
        <w:rPr>
          <w:rFonts w:asciiTheme="minorHAnsi" w:hAnsiTheme="minorHAnsi" w:cstheme="minorHAnsi"/>
          <w:sz w:val="20"/>
          <w:szCs w:val="20"/>
        </w:rPr>
        <w:t>(048) 664 26 20</w:t>
      </w:r>
      <w:r w:rsidR="00C27B60" w:rsidRPr="00616DB6">
        <w:rPr>
          <w:rFonts w:asciiTheme="minorHAnsi" w:hAnsiTheme="minorHAnsi" w:cstheme="minorHAnsi"/>
          <w:sz w:val="20"/>
          <w:szCs w:val="20"/>
        </w:rPr>
        <w:t xml:space="preserve">, e-mail: </w:t>
      </w:r>
      <w:r w:rsidRPr="00402421">
        <w:rPr>
          <w:rFonts w:asciiTheme="minorHAnsi" w:hAnsiTheme="minorHAnsi" w:cstheme="minorHAnsi"/>
          <w:sz w:val="20"/>
          <w:szCs w:val="20"/>
        </w:rPr>
        <w:t>sekretariat.zspgrojec@grojec.pl</w:t>
      </w:r>
    </w:p>
    <w:bookmarkEnd w:id="7"/>
    <w:p w:rsidR="0086353F" w:rsidRPr="00402421" w:rsidRDefault="00C77E4F" w:rsidP="00402421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117475</wp:posOffset>
            </wp:positionV>
            <wp:extent cx="1756410" cy="733425"/>
            <wp:effectExtent l="19050" t="0" r="0" b="0"/>
            <wp:wrapThrough wrapText="bothSides">
              <wp:wrapPolygon edited="0">
                <wp:start x="-234" y="0"/>
                <wp:lineTo x="-234" y="21319"/>
                <wp:lineTo x="21553" y="21319"/>
                <wp:lineTo x="21553" y="0"/>
                <wp:lineTo x="-234" y="0"/>
              </wp:wrapPolygon>
            </wp:wrapThrough>
            <wp:docPr id="1" name="Obraz 0" descr="dyr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rekt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9FD" w:rsidRPr="00BC1885" w:rsidRDefault="00D359FD" w:rsidP="00A148EB">
      <w:pPr>
        <w:spacing w:before="120" w:after="120"/>
        <w:ind w:left="567" w:hanging="567"/>
        <w:rPr>
          <w:rFonts w:asciiTheme="minorHAnsi" w:hAnsiTheme="minorHAnsi" w:cstheme="minorHAnsi"/>
          <w:bCs/>
          <w:sz w:val="20"/>
          <w:szCs w:val="20"/>
        </w:rPr>
      </w:pPr>
    </w:p>
    <w:p w:rsidR="0043258A" w:rsidRPr="000B34A1" w:rsidRDefault="0043258A" w:rsidP="00C77E4F">
      <w:pPr>
        <w:spacing w:before="120" w:after="120"/>
        <w:ind w:left="567" w:hanging="567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BC1885">
        <w:rPr>
          <w:rFonts w:asciiTheme="minorHAnsi" w:hAnsiTheme="minorHAnsi" w:cstheme="minorHAnsi"/>
          <w:bCs/>
          <w:i/>
          <w:sz w:val="20"/>
          <w:szCs w:val="20"/>
        </w:rPr>
        <w:t xml:space="preserve">                                                                                       </w:t>
      </w:r>
      <w:r w:rsidR="00F10358" w:rsidRPr="00BC1885">
        <w:rPr>
          <w:rFonts w:asciiTheme="minorHAnsi" w:hAnsiTheme="minorHAnsi" w:cstheme="minorHAnsi"/>
          <w:bCs/>
          <w:i/>
          <w:sz w:val="20"/>
          <w:szCs w:val="20"/>
        </w:rPr>
        <w:tab/>
      </w:r>
      <w:r w:rsidR="00F10358" w:rsidRPr="00BC1885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BC1885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0B34A1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0B34A1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0B34A1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0B34A1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0B34A1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0B34A1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0B34A1">
        <w:rPr>
          <w:rFonts w:asciiTheme="minorHAnsi" w:hAnsiTheme="minorHAnsi" w:cstheme="minorHAnsi"/>
          <w:bCs/>
          <w:i/>
          <w:sz w:val="20"/>
          <w:szCs w:val="20"/>
        </w:rPr>
        <w:tab/>
      </w:r>
      <w:r w:rsidR="00FD261D" w:rsidRPr="000B34A1">
        <w:rPr>
          <w:rFonts w:asciiTheme="minorHAnsi" w:hAnsiTheme="minorHAnsi" w:cstheme="minorHAnsi"/>
          <w:bCs/>
          <w:i/>
          <w:sz w:val="20"/>
          <w:szCs w:val="20"/>
        </w:rPr>
        <w:t xml:space="preserve">        </w:t>
      </w:r>
      <w:r w:rsidRPr="000B34A1">
        <w:rPr>
          <w:rFonts w:asciiTheme="minorHAnsi" w:hAnsiTheme="minorHAnsi" w:cstheme="minorHAnsi"/>
          <w:bCs/>
          <w:i/>
          <w:sz w:val="20"/>
          <w:szCs w:val="20"/>
        </w:rPr>
        <w:t xml:space="preserve">   </w:t>
      </w:r>
      <w:r w:rsidR="00D359FD" w:rsidRPr="000B34A1">
        <w:rPr>
          <w:rFonts w:asciiTheme="minorHAnsi" w:hAnsiTheme="minorHAnsi" w:cstheme="minorHAnsi"/>
          <w:bCs/>
          <w:i/>
          <w:sz w:val="20"/>
          <w:szCs w:val="20"/>
        </w:rPr>
        <w:t xml:space="preserve">     </w:t>
      </w:r>
      <w:r w:rsidRPr="000B34A1">
        <w:rPr>
          <w:rFonts w:asciiTheme="minorHAnsi" w:hAnsiTheme="minorHAnsi" w:cstheme="minorHAnsi"/>
          <w:bCs/>
          <w:i/>
          <w:sz w:val="20"/>
          <w:szCs w:val="20"/>
        </w:rPr>
        <w:t xml:space="preserve">  </w:t>
      </w:r>
      <w:r w:rsidR="000B34A1">
        <w:rPr>
          <w:rFonts w:asciiTheme="minorHAnsi" w:hAnsiTheme="minorHAnsi" w:cstheme="minorHAnsi"/>
          <w:bCs/>
          <w:i/>
          <w:sz w:val="20"/>
          <w:szCs w:val="20"/>
        </w:rPr>
        <w:t xml:space="preserve">                       </w:t>
      </w:r>
      <w:r w:rsidRPr="000B34A1">
        <w:rPr>
          <w:rFonts w:asciiTheme="minorHAnsi" w:hAnsiTheme="minorHAnsi" w:cstheme="minorHAnsi"/>
          <w:bCs/>
          <w:i/>
          <w:sz w:val="20"/>
          <w:szCs w:val="20"/>
        </w:rPr>
        <w:t xml:space="preserve"> podpis osoby uprawnionej</w:t>
      </w:r>
    </w:p>
    <w:p w:rsidR="0043258A" w:rsidRPr="000B34A1" w:rsidRDefault="0043258A" w:rsidP="00A148EB">
      <w:pPr>
        <w:spacing w:before="120" w:after="120"/>
        <w:ind w:left="567" w:hanging="567"/>
        <w:rPr>
          <w:rFonts w:asciiTheme="minorHAnsi" w:hAnsiTheme="minorHAnsi" w:cstheme="minorHAnsi"/>
          <w:bCs/>
          <w:sz w:val="20"/>
          <w:szCs w:val="20"/>
        </w:rPr>
      </w:pPr>
      <w:r w:rsidRPr="000B34A1">
        <w:rPr>
          <w:rFonts w:asciiTheme="minorHAnsi" w:hAnsiTheme="minorHAnsi" w:cstheme="minorHAnsi"/>
          <w:bCs/>
          <w:sz w:val="20"/>
          <w:szCs w:val="20"/>
        </w:rPr>
        <w:t xml:space="preserve">Załączniki: </w:t>
      </w:r>
    </w:p>
    <w:p w:rsidR="0043258A" w:rsidRPr="000B34A1" w:rsidRDefault="0043258A" w:rsidP="00A148EB">
      <w:pPr>
        <w:spacing w:before="120" w:after="120"/>
        <w:ind w:left="567" w:hanging="567"/>
        <w:rPr>
          <w:rFonts w:asciiTheme="minorHAnsi" w:hAnsiTheme="minorHAnsi" w:cstheme="minorHAnsi"/>
          <w:bCs/>
          <w:sz w:val="20"/>
          <w:szCs w:val="20"/>
        </w:rPr>
      </w:pPr>
      <w:r w:rsidRPr="000B34A1">
        <w:rPr>
          <w:rFonts w:asciiTheme="minorHAnsi" w:hAnsiTheme="minorHAnsi" w:cstheme="minorHAnsi"/>
          <w:bCs/>
          <w:sz w:val="20"/>
          <w:szCs w:val="20"/>
        </w:rPr>
        <w:t>Załącznik nr 1: Opis przedmiotu zamówienia,</w:t>
      </w:r>
      <w:r w:rsidRPr="000B34A1" w:rsidDel="00330FF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43258A" w:rsidRPr="000B34A1" w:rsidRDefault="0043258A" w:rsidP="00A148EB">
      <w:pPr>
        <w:spacing w:before="120" w:after="120"/>
        <w:ind w:left="567" w:hanging="567"/>
        <w:rPr>
          <w:rFonts w:asciiTheme="minorHAnsi" w:hAnsiTheme="minorHAnsi" w:cstheme="minorHAnsi"/>
          <w:bCs/>
          <w:sz w:val="20"/>
          <w:szCs w:val="20"/>
        </w:rPr>
      </w:pPr>
      <w:r w:rsidRPr="000B34A1">
        <w:rPr>
          <w:rFonts w:asciiTheme="minorHAnsi" w:hAnsiTheme="minorHAnsi" w:cstheme="minorHAnsi"/>
          <w:bCs/>
          <w:sz w:val="20"/>
          <w:szCs w:val="20"/>
        </w:rPr>
        <w:t xml:space="preserve">Załącznik nr 2: Formularz ofertowy, </w:t>
      </w:r>
    </w:p>
    <w:p w:rsidR="0043258A" w:rsidRPr="0010080D" w:rsidRDefault="0043258A" w:rsidP="0010080D">
      <w:pPr>
        <w:spacing w:before="120" w:after="120"/>
        <w:ind w:left="567" w:hanging="567"/>
        <w:rPr>
          <w:rFonts w:asciiTheme="minorHAnsi" w:hAnsiTheme="minorHAnsi" w:cstheme="minorHAnsi"/>
          <w:bCs/>
          <w:sz w:val="20"/>
          <w:szCs w:val="20"/>
        </w:rPr>
      </w:pPr>
      <w:r w:rsidRPr="000B34A1">
        <w:rPr>
          <w:rFonts w:asciiTheme="minorHAnsi" w:hAnsiTheme="minorHAnsi" w:cstheme="minorHAnsi"/>
          <w:bCs/>
          <w:sz w:val="20"/>
          <w:szCs w:val="20"/>
        </w:rPr>
        <w:t>Załącznik nr 3: Wzór umowy.</w:t>
      </w:r>
    </w:p>
    <w:sectPr w:rsidR="0043258A" w:rsidRPr="0010080D" w:rsidSect="0055315B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59" w:rsidRDefault="009C4D59" w:rsidP="004C5140">
      <w:r>
        <w:separator/>
      </w:r>
    </w:p>
  </w:endnote>
  <w:endnote w:type="continuationSeparator" w:id="0">
    <w:p w:rsidR="009C4D59" w:rsidRDefault="009C4D59" w:rsidP="004C5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2294501"/>
      <w:docPartObj>
        <w:docPartGallery w:val="Page Numbers (Bottom of Page)"/>
        <w:docPartUnique/>
      </w:docPartObj>
    </w:sdtPr>
    <w:sdtContent>
      <w:p w:rsidR="00241194" w:rsidRDefault="005638CD">
        <w:pPr>
          <w:pStyle w:val="Stopka"/>
          <w:jc w:val="right"/>
        </w:pPr>
        <w:r>
          <w:fldChar w:fldCharType="begin"/>
        </w:r>
        <w:r w:rsidR="00241194">
          <w:instrText>PAGE   \* MERGEFORMAT</w:instrText>
        </w:r>
        <w:r>
          <w:fldChar w:fldCharType="separate"/>
        </w:r>
        <w:r w:rsidR="00C77E4F">
          <w:rPr>
            <w:noProof/>
          </w:rPr>
          <w:t>3</w:t>
        </w:r>
        <w:r>
          <w:fldChar w:fldCharType="end"/>
        </w:r>
      </w:p>
    </w:sdtContent>
  </w:sdt>
  <w:p w:rsidR="00241194" w:rsidRDefault="002411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59" w:rsidRDefault="009C4D59" w:rsidP="004C5140">
      <w:r>
        <w:separator/>
      </w:r>
    </w:p>
  </w:footnote>
  <w:footnote w:type="continuationSeparator" w:id="0">
    <w:p w:rsidR="009C4D59" w:rsidRDefault="009C4D59" w:rsidP="004C5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6D" w:rsidRDefault="00E93F14">
    <w:pPr>
      <w:pStyle w:val="Nagwek"/>
    </w:pPr>
    <w:r>
      <w:rPr>
        <w:noProof/>
        <w:lang w:eastAsia="pl-PL" w:bidi="ar-SA"/>
      </w:rPr>
      <w:drawing>
        <wp:inline distT="0" distB="0" distL="0" distR="0">
          <wp:extent cx="2834640" cy="477752"/>
          <wp:effectExtent l="0" t="0" r="3810" b="0"/>
          <wp:docPr id="9" name="Obraz 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032" cy="48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544"/>
    <w:multiLevelType w:val="multilevel"/>
    <w:tmpl w:val="0622AD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FC3529B"/>
    <w:multiLevelType w:val="hybridMultilevel"/>
    <w:tmpl w:val="9AB24A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0267FD"/>
    <w:multiLevelType w:val="hybridMultilevel"/>
    <w:tmpl w:val="2622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90090"/>
    <w:multiLevelType w:val="multilevel"/>
    <w:tmpl w:val="210C5328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b w:val="0"/>
      </w:rPr>
    </w:lvl>
  </w:abstractNum>
  <w:abstractNum w:abstractNumId="4">
    <w:nsid w:val="20FB06BF"/>
    <w:multiLevelType w:val="multilevel"/>
    <w:tmpl w:val="DBCA52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A51723C"/>
    <w:multiLevelType w:val="multilevel"/>
    <w:tmpl w:val="8D2EAB2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Arial" w:hint="default"/>
      </w:rPr>
    </w:lvl>
  </w:abstractNum>
  <w:abstractNum w:abstractNumId="6">
    <w:nsid w:val="43BF3335"/>
    <w:multiLevelType w:val="hybridMultilevel"/>
    <w:tmpl w:val="D9B46FA2"/>
    <w:lvl w:ilvl="0" w:tplc="04150019">
      <w:start w:val="1"/>
      <w:numFmt w:val="lowerLetter"/>
      <w:lvlText w:val="%1."/>
      <w:lvlJc w:val="left"/>
      <w:pPr>
        <w:ind w:left="15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48384898"/>
    <w:multiLevelType w:val="hybridMultilevel"/>
    <w:tmpl w:val="8A64B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621B3"/>
    <w:multiLevelType w:val="hybridMultilevel"/>
    <w:tmpl w:val="33F24F60"/>
    <w:lvl w:ilvl="0" w:tplc="C736F06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7E41C5"/>
    <w:multiLevelType w:val="multilevel"/>
    <w:tmpl w:val="FD2ABC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43D6B08"/>
    <w:multiLevelType w:val="hybridMultilevel"/>
    <w:tmpl w:val="6B866EA0"/>
    <w:lvl w:ilvl="0" w:tplc="7076D06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F3F4A53"/>
    <w:multiLevelType w:val="hybridMultilevel"/>
    <w:tmpl w:val="4F3C247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4C2072"/>
    <w:multiLevelType w:val="multilevel"/>
    <w:tmpl w:val="0ED0AFDE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2" w:hanging="1440"/>
      </w:pPr>
      <w:rPr>
        <w:rFonts w:hint="default"/>
      </w:rPr>
    </w:lvl>
  </w:abstractNum>
  <w:abstractNum w:abstractNumId="13">
    <w:nsid w:val="61321327"/>
    <w:multiLevelType w:val="multilevel"/>
    <w:tmpl w:val="302667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2966F8A"/>
    <w:multiLevelType w:val="multilevel"/>
    <w:tmpl w:val="DAB85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>
    <w:nsid w:val="6A504006"/>
    <w:multiLevelType w:val="multilevel"/>
    <w:tmpl w:val="8D9C2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6">
    <w:nsid w:val="6AD11B7D"/>
    <w:multiLevelType w:val="multilevel"/>
    <w:tmpl w:val="CDC247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7">
    <w:nsid w:val="6E3D5F8C"/>
    <w:multiLevelType w:val="multilevel"/>
    <w:tmpl w:val="AB2C3D5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8">
    <w:nsid w:val="6EE35BB0"/>
    <w:multiLevelType w:val="multilevel"/>
    <w:tmpl w:val="1C5EB4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C1622F4"/>
    <w:multiLevelType w:val="multilevel"/>
    <w:tmpl w:val="43322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0"/>
  </w:num>
  <w:num w:numId="5">
    <w:abstractNumId w:val="18"/>
  </w:num>
  <w:num w:numId="6">
    <w:abstractNumId w:val="12"/>
  </w:num>
  <w:num w:numId="7">
    <w:abstractNumId w:val="14"/>
  </w:num>
  <w:num w:numId="8">
    <w:abstractNumId w:val="7"/>
  </w:num>
  <w:num w:numId="9">
    <w:abstractNumId w:val="9"/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15"/>
  </w:num>
  <w:num w:numId="18">
    <w:abstractNumId w:val="4"/>
  </w:num>
  <w:num w:numId="19">
    <w:abstractNumId w:val="3"/>
  </w:num>
  <w:num w:numId="20">
    <w:abstractNumId w:val="8"/>
  </w:num>
  <w:num w:numId="21">
    <w:abstractNumId w:val="13"/>
  </w:num>
  <w:num w:numId="22">
    <w:abstractNumId w:val="10"/>
  </w:num>
  <w:num w:numId="23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C5140"/>
    <w:rsid w:val="00012437"/>
    <w:rsid w:val="0002185A"/>
    <w:rsid w:val="00080B4B"/>
    <w:rsid w:val="00093566"/>
    <w:rsid w:val="00094805"/>
    <w:rsid w:val="000A4A62"/>
    <w:rsid w:val="000A5611"/>
    <w:rsid w:val="000A5D0A"/>
    <w:rsid w:val="000B34A1"/>
    <w:rsid w:val="000B6752"/>
    <w:rsid w:val="000C7BC4"/>
    <w:rsid w:val="0010080D"/>
    <w:rsid w:val="00104350"/>
    <w:rsid w:val="00140DAF"/>
    <w:rsid w:val="00152A55"/>
    <w:rsid w:val="00185BB2"/>
    <w:rsid w:val="001A149A"/>
    <w:rsid w:val="001A1BFE"/>
    <w:rsid w:val="001C68A1"/>
    <w:rsid w:val="001E6A1C"/>
    <w:rsid w:val="0023654B"/>
    <w:rsid w:val="00241194"/>
    <w:rsid w:val="00262323"/>
    <w:rsid w:val="00294946"/>
    <w:rsid w:val="002B2742"/>
    <w:rsid w:val="003074BB"/>
    <w:rsid w:val="00347C2B"/>
    <w:rsid w:val="00385929"/>
    <w:rsid w:val="00393388"/>
    <w:rsid w:val="00394121"/>
    <w:rsid w:val="003B1FEB"/>
    <w:rsid w:val="003B50F1"/>
    <w:rsid w:val="003C62A1"/>
    <w:rsid w:val="004007C0"/>
    <w:rsid w:val="00402421"/>
    <w:rsid w:val="00407865"/>
    <w:rsid w:val="00411FED"/>
    <w:rsid w:val="0041311E"/>
    <w:rsid w:val="0041578D"/>
    <w:rsid w:val="00432394"/>
    <w:rsid w:val="0043258A"/>
    <w:rsid w:val="00444EEE"/>
    <w:rsid w:val="00492731"/>
    <w:rsid w:val="004A50C0"/>
    <w:rsid w:val="004B04F6"/>
    <w:rsid w:val="004B0A4A"/>
    <w:rsid w:val="004B1E17"/>
    <w:rsid w:val="004C5140"/>
    <w:rsid w:val="004E71E8"/>
    <w:rsid w:val="005072A1"/>
    <w:rsid w:val="00520679"/>
    <w:rsid w:val="0055006D"/>
    <w:rsid w:val="00550393"/>
    <w:rsid w:val="0055080E"/>
    <w:rsid w:val="0055315B"/>
    <w:rsid w:val="00561B27"/>
    <w:rsid w:val="005638CD"/>
    <w:rsid w:val="005706C5"/>
    <w:rsid w:val="00572BF4"/>
    <w:rsid w:val="00583031"/>
    <w:rsid w:val="00590458"/>
    <w:rsid w:val="00590AA1"/>
    <w:rsid w:val="005A4A77"/>
    <w:rsid w:val="005F51BA"/>
    <w:rsid w:val="0061389C"/>
    <w:rsid w:val="006251F0"/>
    <w:rsid w:val="0063655E"/>
    <w:rsid w:val="00650B04"/>
    <w:rsid w:val="0065772A"/>
    <w:rsid w:val="00661570"/>
    <w:rsid w:val="006637B7"/>
    <w:rsid w:val="00696AB0"/>
    <w:rsid w:val="00697F39"/>
    <w:rsid w:val="006C57D0"/>
    <w:rsid w:val="00703A49"/>
    <w:rsid w:val="00712EE6"/>
    <w:rsid w:val="007145E9"/>
    <w:rsid w:val="007211CB"/>
    <w:rsid w:val="00721D2E"/>
    <w:rsid w:val="0072299F"/>
    <w:rsid w:val="00744193"/>
    <w:rsid w:val="00760FF9"/>
    <w:rsid w:val="00773BBB"/>
    <w:rsid w:val="00777C27"/>
    <w:rsid w:val="007A4541"/>
    <w:rsid w:val="007B560D"/>
    <w:rsid w:val="007C0A35"/>
    <w:rsid w:val="007C1156"/>
    <w:rsid w:val="007C7E61"/>
    <w:rsid w:val="007E72A0"/>
    <w:rsid w:val="007F0C5A"/>
    <w:rsid w:val="00802853"/>
    <w:rsid w:val="00862987"/>
    <w:rsid w:val="0086353F"/>
    <w:rsid w:val="0087669B"/>
    <w:rsid w:val="00895808"/>
    <w:rsid w:val="0089641F"/>
    <w:rsid w:val="008A166D"/>
    <w:rsid w:val="008A69FE"/>
    <w:rsid w:val="008B432A"/>
    <w:rsid w:val="008C2D72"/>
    <w:rsid w:val="0090545D"/>
    <w:rsid w:val="009271B5"/>
    <w:rsid w:val="00937D5E"/>
    <w:rsid w:val="00941413"/>
    <w:rsid w:val="00941679"/>
    <w:rsid w:val="00953999"/>
    <w:rsid w:val="0097444E"/>
    <w:rsid w:val="00985F5C"/>
    <w:rsid w:val="00996F08"/>
    <w:rsid w:val="00997B72"/>
    <w:rsid w:val="009B335A"/>
    <w:rsid w:val="009B3C17"/>
    <w:rsid w:val="009C2EC2"/>
    <w:rsid w:val="009C4D59"/>
    <w:rsid w:val="00A07426"/>
    <w:rsid w:val="00A148EB"/>
    <w:rsid w:val="00A220F2"/>
    <w:rsid w:val="00A82D98"/>
    <w:rsid w:val="00AE6563"/>
    <w:rsid w:val="00AE7530"/>
    <w:rsid w:val="00AF2453"/>
    <w:rsid w:val="00B14C10"/>
    <w:rsid w:val="00B21D06"/>
    <w:rsid w:val="00B40955"/>
    <w:rsid w:val="00B5663C"/>
    <w:rsid w:val="00B72669"/>
    <w:rsid w:val="00B901D2"/>
    <w:rsid w:val="00BA4C5D"/>
    <w:rsid w:val="00BC1885"/>
    <w:rsid w:val="00BC31AF"/>
    <w:rsid w:val="00BE02D5"/>
    <w:rsid w:val="00BE4912"/>
    <w:rsid w:val="00C27B60"/>
    <w:rsid w:val="00C336B1"/>
    <w:rsid w:val="00C61C30"/>
    <w:rsid w:val="00C77E4F"/>
    <w:rsid w:val="00C938CF"/>
    <w:rsid w:val="00CA5EB5"/>
    <w:rsid w:val="00CB2E59"/>
    <w:rsid w:val="00CE610D"/>
    <w:rsid w:val="00CF188B"/>
    <w:rsid w:val="00CF5907"/>
    <w:rsid w:val="00D012EB"/>
    <w:rsid w:val="00D17E72"/>
    <w:rsid w:val="00D3437F"/>
    <w:rsid w:val="00D359FD"/>
    <w:rsid w:val="00D6146D"/>
    <w:rsid w:val="00D8518B"/>
    <w:rsid w:val="00D9191A"/>
    <w:rsid w:val="00D95380"/>
    <w:rsid w:val="00DC25D7"/>
    <w:rsid w:val="00DD303B"/>
    <w:rsid w:val="00DD307E"/>
    <w:rsid w:val="00DE2A43"/>
    <w:rsid w:val="00DE70F4"/>
    <w:rsid w:val="00DF24D1"/>
    <w:rsid w:val="00DF47CF"/>
    <w:rsid w:val="00E013E9"/>
    <w:rsid w:val="00E03B47"/>
    <w:rsid w:val="00E07E15"/>
    <w:rsid w:val="00E45BED"/>
    <w:rsid w:val="00E60ECE"/>
    <w:rsid w:val="00E75355"/>
    <w:rsid w:val="00E75AB2"/>
    <w:rsid w:val="00E82FFE"/>
    <w:rsid w:val="00E93F14"/>
    <w:rsid w:val="00F10358"/>
    <w:rsid w:val="00F214A6"/>
    <w:rsid w:val="00F32383"/>
    <w:rsid w:val="00F341CC"/>
    <w:rsid w:val="00F34D04"/>
    <w:rsid w:val="00F420C5"/>
    <w:rsid w:val="00F7057A"/>
    <w:rsid w:val="00F74DFD"/>
    <w:rsid w:val="00F77E3D"/>
    <w:rsid w:val="00F92892"/>
    <w:rsid w:val="00F96970"/>
    <w:rsid w:val="00FD261D"/>
    <w:rsid w:val="00FD2FBE"/>
    <w:rsid w:val="00FF0148"/>
    <w:rsid w:val="0B38F540"/>
    <w:rsid w:val="0DECF182"/>
    <w:rsid w:val="0F64B0AA"/>
    <w:rsid w:val="0FB15EAF"/>
    <w:rsid w:val="117B5A0F"/>
    <w:rsid w:val="1368710E"/>
    <w:rsid w:val="13E61BBE"/>
    <w:rsid w:val="15FC80BE"/>
    <w:rsid w:val="165271DA"/>
    <w:rsid w:val="16E90DA2"/>
    <w:rsid w:val="183C911A"/>
    <w:rsid w:val="1DD3C7BC"/>
    <w:rsid w:val="200EED3E"/>
    <w:rsid w:val="207BD2AB"/>
    <w:rsid w:val="275AF4B9"/>
    <w:rsid w:val="29C1FE39"/>
    <w:rsid w:val="319BE99E"/>
    <w:rsid w:val="31A5FDAD"/>
    <w:rsid w:val="35DC9280"/>
    <w:rsid w:val="38FB0AE5"/>
    <w:rsid w:val="3B372EBD"/>
    <w:rsid w:val="3C80B76B"/>
    <w:rsid w:val="3E32AC21"/>
    <w:rsid w:val="4102BCAC"/>
    <w:rsid w:val="413A5E6F"/>
    <w:rsid w:val="41F2EF51"/>
    <w:rsid w:val="49A9498E"/>
    <w:rsid w:val="49DC9C8F"/>
    <w:rsid w:val="4AF5DFB8"/>
    <w:rsid w:val="4F275C6F"/>
    <w:rsid w:val="54375CC1"/>
    <w:rsid w:val="54589385"/>
    <w:rsid w:val="57A4889A"/>
    <w:rsid w:val="58661CAE"/>
    <w:rsid w:val="5B5D1C9F"/>
    <w:rsid w:val="5C081BF7"/>
    <w:rsid w:val="5DBE3B10"/>
    <w:rsid w:val="6149C88B"/>
    <w:rsid w:val="646A37F1"/>
    <w:rsid w:val="67B41A41"/>
    <w:rsid w:val="68842DFE"/>
    <w:rsid w:val="6E73C4DC"/>
    <w:rsid w:val="75D5EA11"/>
    <w:rsid w:val="7C0CE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1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DE2A43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2A43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679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 1"/>
    <w:basedOn w:val="Normalny"/>
    <w:link w:val="AkapitzlistZnak"/>
    <w:uiPriority w:val="34"/>
    <w:qFormat/>
    <w:rsid w:val="004C5140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C514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C514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C51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C514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4C5140"/>
    <w:rPr>
      <w:szCs w:val="21"/>
    </w:rPr>
  </w:style>
  <w:style w:type="character" w:styleId="Hipercze">
    <w:name w:val="Hyperlink"/>
    <w:basedOn w:val="Domylnaczcionkaakapitu"/>
    <w:uiPriority w:val="99"/>
    <w:unhideWhenUsed/>
    <w:rsid w:val="00773B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3B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EE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EE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EE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EE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EE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1Znak">
    <w:name w:val="Nagłówek 1 Znak"/>
    <w:basedOn w:val="Domylnaczcionkaakapitu"/>
    <w:link w:val="Nagwek1"/>
    <w:rsid w:val="00DE2A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2A43"/>
    <w:rPr>
      <w:rFonts w:ascii="Cambria" w:eastAsia="Times New Roman" w:hAnsi="Cambria" w:cs="Times New Roman"/>
      <w:b/>
      <w:bCs/>
      <w:color w:val="4F81B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2A43"/>
    <w:pPr>
      <w:widowControl/>
      <w:suppressAutoHyphens w:val="0"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2A43"/>
    <w:rPr>
      <w:rFonts w:ascii="Calibri" w:eastAsia="Calibri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DE2A43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679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Normalny"/>
    <w:rsid w:val="00520679"/>
    <w:pPr>
      <w:suppressAutoHyphens w:val="0"/>
      <w:ind w:left="280" w:hanging="280"/>
      <w:jc w:val="both"/>
    </w:pPr>
    <w:rPr>
      <w:rFonts w:ascii="Arial" w:eastAsia="Times New Roman" w:hAnsi="Arial" w:cs="Times New Roman"/>
      <w:kern w:val="0"/>
      <w:szCs w:val="20"/>
      <w:lang w:eastAsia="pl-PL" w:bidi="ar-SA"/>
    </w:rPr>
  </w:style>
  <w:style w:type="paragraph" w:customStyle="1" w:styleId="FR1">
    <w:name w:val="FR1"/>
    <w:rsid w:val="00E60ECE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0ECE"/>
    <w:pPr>
      <w:widowControl/>
      <w:suppressAutoHyphens w:val="0"/>
      <w:spacing w:after="120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0E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E60ECE"/>
    <w:pPr>
      <w:suppressAutoHyphens w:val="0"/>
      <w:ind w:left="566" w:hanging="283"/>
      <w:jc w:val="both"/>
    </w:pPr>
    <w:rPr>
      <w:rFonts w:ascii="Arial" w:eastAsia="Times New Roman" w:hAnsi="Arial" w:cs="Times New Roman"/>
      <w:kern w:val="0"/>
      <w:szCs w:val="20"/>
      <w:lang w:eastAsia="pl-PL" w:bidi="ar-SA"/>
    </w:rPr>
  </w:style>
  <w:style w:type="paragraph" w:styleId="Lista">
    <w:name w:val="List"/>
    <w:basedOn w:val="Normalny"/>
    <w:rsid w:val="00E60ECE"/>
    <w:pPr>
      <w:widowControl/>
      <w:suppressAutoHyphens w:val="0"/>
      <w:ind w:left="283" w:hanging="283"/>
    </w:pPr>
    <w:rPr>
      <w:rFonts w:eastAsia="Times New Roman" w:cs="Times New Roman"/>
      <w:kern w:val="0"/>
      <w:lang w:eastAsia="pl-PL" w:bidi="ar-SA"/>
    </w:rPr>
  </w:style>
  <w:style w:type="character" w:customStyle="1" w:styleId="FontStyle11">
    <w:name w:val="Font Style11"/>
    <w:basedOn w:val="Domylnaczcionkaakapitu"/>
    <w:rsid w:val="00E60ECE"/>
    <w:rPr>
      <w:rFonts w:ascii="Arial Narrow" w:hAnsi="Arial Narrow" w:cs="Arial Narrow"/>
      <w:b/>
      <w:bCs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E60ECE"/>
    <w:rPr>
      <w:i/>
      <w:iCs/>
    </w:rPr>
  </w:style>
  <w:style w:type="character" w:customStyle="1" w:styleId="AkapitzlistZnak">
    <w:name w:val="Akapit z listą Znak"/>
    <w:aliases w:val="Nag 1 Znak"/>
    <w:basedOn w:val="Domylnaczcionkaakapitu"/>
    <w:link w:val="Akapitzlist"/>
    <w:uiPriority w:val="34"/>
    <w:locked/>
    <w:rsid w:val="00937D5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59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58E6-4AFD-42F5-9A63-25C075A4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Trogos</cp:lastModifiedBy>
  <cp:revision>4</cp:revision>
  <cp:lastPrinted>2018-09-06T08:02:00Z</cp:lastPrinted>
  <dcterms:created xsi:type="dcterms:W3CDTF">2023-03-10T08:11:00Z</dcterms:created>
  <dcterms:modified xsi:type="dcterms:W3CDTF">2023-03-13T12:38:00Z</dcterms:modified>
</cp:coreProperties>
</file>